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306DE" w:rsidRPr="00EE2841" w:rsidRDefault="00E306DE">
      <w:pPr>
        <w:jc w:val="left"/>
        <w:rPr>
          <w:b/>
          <w:sz w:val="24"/>
          <w:szCs w:val="24"/>
        </w:rPr>
      </w:pPr>
      <w:bookmarkStart w:id="0" w:name="_GoBack"/>
      <w:bookmarkEnd w:id="0"/>
    </w:p>
    <w:p w14:paraId="00000002" w14:textId="77777777" w:rsidR="00E306DE" w:rsidRPr="000D55ED" w:rsidRDefault="00BE000D">
      <w:pPr>
        <w:keepNext/>
        <w:jc w:val="left"/>
        <w:rPr>
          <w:b/>
          <w:sz w:val="36"/>
          <w:szCs w:val="36"/>
        </w:rPr>
      </w:pPr>
      <w:r w:rsidRPr="000D55ED">
        <w:rPr>
          <w:b/>
          <w:sz w:val="36"/>
          <w:szCs w:val="36"/>
        </w:rPr>
        <w:t>Schedule 13 (Contract Management)</w:t>
      </w:r>
    </w:p>
    <w:p w14:paraId="00000003" w14:textId="77777777" w:rsidR="00E306DE" w:rsidRPr="00EE2841" w:rsidRDefault="00E306DE">
      <w:pPr>
        <w:keepNext/>
        <w:jc w:val="left"/>
        <w:rPr>
          <w:b/>
          <w:smallCaps/>
          <w:sz w:val="24"/>
          <w:szCs w:val="24"/>
        </w:rPr>
      </w:pPr>
    </w:p>
    <w:p w14:paraId="00000004" w14:textId="77777777" w:rsidR="00E306DE" w:rsidRPr="00EE2841" w:rsidRDefault="00BE000D">
      <w:pPr>
        <w:pStyle w:val="Heading1"/>
        <w:spacing w:before="0" w:after="240" w:line="240" w:lineRule="auto"/>
        <w:ind w:left="644" w:hanging="360"/>
        <w:jc w:val="left"/>
        <w:rPr>
          <w:rFonts w:ascii="Arial" w:eastAsia="Arial" w:hAnsi="Arial" w:cs="Arial"/>
          <w:sz w:val="24"/>
          <w:szCs w:val="24"/>
        </w:rPr>
      </w:pPr>
      <w:r w:rsidRPr="00EE2841">
        <w:rPr>
          <w:rFonts w:ascii="Arial" w:eastAsia="Arial" w:hAnsi="Arial" w:cs="Arial"/>
          <w:sz w:val="24"/>
          <w:szCs w:val="24"/>
        </w:rPr>
        <w:t>Definitions</w:t>
      </w:r>
    </w:p>
    <w:sdt>
      <w:sdtPr>
        <w:rPr>
          <w:rFonts w:ascii="Arial" w:hAnsi="Arial" w:cs="Arial"/>
          <w:sz w:val="24"/>
          <w:szCs w:val="24"/>
        </w:rPr>
        <w:tag w:val="goog_rdk_1"/>
        <w:id w:val="1459140775"/>
      </w:sdtPr>
      <w:sdtEndPr/>
      <w:sdtContent>
        <w:p w14:paraId="00000005" w14:textId="77777777" w:rsidR="00E306DE" w:rsidRPr="00EE2841" w:rsidRDefault="00BE000D">
          <w:pPr>
            <w:pStyle w:val="Heading2"/>
            <w:spacing w:before="0" w:after="240" w:line="240" w:lineRule="auto"/>
            <w:ind w:left="720" w:hanging="360"/>
            <w:jc w:val="left"/>
            <w:rPr>
              <w:rFonts w:ascii="Arial" w:eastAsia="Arial" w:hAnsi="Arial" w:cs="Arial"/>
              <w:b/>
              <w:smallCaps/>
              <w:sz w:val="24"/>
              <w:szCs w:val="24"/>
            </w:rPr>
          </w:pPr>
          <w:r w:rsidRPr="00EE2841">
            <w:rPr>
              <w:rFonts w:ascii="Arial" w:eastAsia="Arial" w:hAnsi="Arial" w:cs="Arial"/>
              <w:sz w:val="24"/>
              <w:szCs w:val="24"/>
            </w:rPr>
            <w:t xml:space="preserve"> In this Schedule, the following words shall have the following meanings and they shall supplement Schedule 1 (Definitions):</w:t>
          </w:r>
          <w:sdt>
            <w:sdtPr>
              <w:rPr>
                <w:rFonts w:ascii="Arial" w:hAnsi="Arial" w:cs="Arial"/>
                <w:sz w:val="24"/>
                <w:szCs w:val="24"/>
              </w:rPr>
              <w:tag w:val="goog_rdk_0"/>
              <w:id w:val="580729290"/>
            </w:sdtPr>
            <w:sdtEndPr/>
            <w:sdtContent/>
          </w:sdt>
        </w:p>
      </w:sdtContent>
    </w:sdt>
    <w:sdt>
      <w:sdtPr>
        <w:rPr>
          <w:sz w:val="24"/>
          <w:szCs w:val="24"/>
        </w:rPr>
        <w:tag w:val="goog_rdk_3"/>
        <w:id w:val="-1442452388"/>
      </w:sdtPr>
      <w:sdtEndPr/>
      <w:sdtContent>
        <w:p w14:paraId="00000006" w14:textId="7DB5500A" w:rsidR="00E306DE" w:rsidRPr="00EE2841" w:rsidRDefault="00B44516">
          <w:pPr>
            <w:spacing w:after="240"/>
            <w:ind w:left="709"/>
            <w:rPr>
              <w:sz w:val="24"/>
              <w:szCs w:val="24"/>
            </w:rPr>
          </w:pPr>
          <w:sdt>
            <w:sdtPr>
              <w:rPr>
                <w:sz w:val="24"/>
                <w:szCs w:val="24"/>
              </w:rPr>
              <w:tag w:val="goog_rdk_2"/>
              <w:id w:val="1171909782"/>
              <w:showingPlcHdr/>
            </w:sdtPr>
            <w:sdtEndPr/>
            <w:sdtContent>
              <w:r w:rsidR="008345F1">
                <w:rPr>
                  <w:sz w:val="24"/>
                  <w:szCs w:val="24"/>
                </w:rPr>
                <w:t xml:space="preserve">     </w:t>
              </w:r>
            </w:sdtContent>
          </w:sdt>
        </w:p>
      </w:sdtContent>
    </w:sdt>
    <w:tbl>
      <w:tblPr>
        <w:tblStyle w:val="a3"/>
        <w:tblW w:w="8417" w:type="dxa"/>
        <w:tblInd w:w="828" w:type="dxa"/>
        <w:tblLayout w:type="fixed"/>
        <w:tblLook w:val="0000" w:firstRow="0" w:lastRow="0" w:firstColumn="0" w:lastColumn="0" w:noHBand="0" w:noVBand="0"/>
      </w:tblPr>
      <w:tblGrid>
        <w:gridCol w:w="2838"/>
        <w:gridCol w:w="5579"/>
      </w:tblGrid>
      <w:sdt>
        <w:sdtPr>
          <w:rPr>
            <w:sz w:val="24"/>
            <w:szCs w:val="24"/>
          </w:rPr>
          <w:tag w:val="goog_rdk_4"/>
          <w:id w:val="1505402006"/>
        </w:sdtPr>
        <w:sdtEndPr/>
        <w:sdtContent>
          <w:tr w:rsidR="00E306DE" w:rsidRPr="00EE2841" w14:paraId="5CF48D4D" w14:textId="77777777">
            <w:tc>
              <w:tcPr>
                <w:tcW w:w="2838" w:type="dxa"/>
              </w:tcPr>
              <w:sdt>
                <w:sdtPr>
                  <w:rPr>
                    <w:sz w:val="24"/>
                    <w:szCs w:val="24"/>
                  </w:rPr>
                  <w:tag w:val="goog_rdk_6"/>
                  <w:id w:val="-1227691521"/>
                </w:sdtPr>
                <w:sdtEndPr/>
                <w:sdtContent>
                  <w:p w14:paraId="00000007" w14:textId="77777777" w:rsidR="00E306DE" w:rsidRPr="00EE2841" w:rsidRDefault="00B44516">
                    <w:pPr>
                      <w:spacing w:after="240"/>
                      <w:ind w:left="709"/>
                      <w:jc w:val="left"/>
                      <w:rPr>
                        <w:sz w:val="24"/>
                        <w:szCs w:val="24"/>
                      </w:rPr>
                    </w:pPr>
                    <w:sdt>
                      <w:sdtPr>
                        <w:rPr>
                          <w:sz w:val="24"/>
                          <w:szCs w:val="24"/>
                        </w:rPr>
                        <w:tag w:val="goog_rdk_5"/>
                        <w:id w:val="-286582226"/>
                      </w:sdtPr>
                      <w:sdtEndPr/>
                      <w:sdtContent>
                        <w:r w:rsidR="00BE000D" w:rsidRPr="00EE2841">
                          <w:rPr>
                            <w:sz w:val="24"/>
                            <w:szCs w:val="24"/>
                          </w:rPr>
                          <w:t>“Assurance Group”</w:t>
                        </w:r>
                      </w:sdtContent>
                    </w:sdt>
                  </w:p>
                </w:sdtContent>
              </w:sdt>
            </w:tc>
            <w:tc>
              <w:tcPr>
                <w:tcW w:w="5579" w:type="dxa"/>
              </w:tcPr>
              <w:sdt>
                <w:sdtPr>
                  <w:rPr>
                    <w:sz w:val="24"/>
                    <w:szCs w:val="24"/>
                  </w:rPr>
                  <w:tag w:val="goog_rdk_8"/>
                  <w:id w:val="-1764371694"/>
                </w:sdtPr>
                <w:sdtEndPr/>
                <w:sdtContent>
                  <w:p w14:paraId="00000008" w14:textId="2062F018" w:rsidR="00E306DE" w:rsidRPr="00EE2841" w:rsidRDefault="00B44516" w:rsidP="00992E6B">
                    <w:pPr>
                      <w:spacing w:after="240"/>
                      <w:ind w:left="709"/>
                      <w:rPr>
                        <w:sz w:val="24"/>
                        <w:szCs w:val="24"/>
                      </w:rPr>
                    </w:pPr>
                    <w:sdt>
                      <w:sdtPr>
                        <w:rPr>
                          <w:sz w:val="24"/>
                          <w:szCs w:val="24"/>
                        </w:rPr>
                        <w:tag w:val="goog_rdk_7"/>
                        <w:id w:val="1288704210"/>
                      </w:sdtPr>
                      <w:sdtEndPr/>
                      <w:sdtContent>
                        <w:r w:rsidR="00BE000D" w:rsidRPr="00EE2841">
                          <w:rPr>
                            <w:sz w:val="24"/>
                            <w:szCs w:val="24"/>
                          </w:rPr>
                          <w:t xml:space="preserve">means a group established by the </w:t>
                        </w:r>
                        <w:r w:rsidR="00662626">
                          <w:rPr>
                            <w:sz w:val="24"/>
                            <w:szCs w:val="24"/>
                          </w:rPr>
                          <w:t>Buyer</w:t>
                        </w:r>
                        <w:r w:rsidR="00BE000D" w:rsidRPr="00EE2841">
                          <w:rPr>
                            <w:sz w:val="24"/>
                            <w:szCs w:val="24"/>
                          </w:rPr>
                          <w:t xml:space="preserve"> with the role and remit set out in Schedule </w:t>
                        </w:r>
                        <w:r w:rsidR="00992E6B" w:rsidRPr="00EE2841">
                          <w:rPr>
                            <w:sz w:val="24"/>
                            <w:szCs w:val="24"/>
                          </w:rPr>
                          <w:t>13</w:t>
                        </w:r>
                        <w:r w:rsidR="00BE000D" w:rsidRPr="00EE2841">
                          <w:rPr>
                            <w:sz w:val="24"/>
                            <w:szCs w:val="24"/>
                          </w:rPr>
                          <w:t xml:space="preserve"> (</w:t>
                        </w:r>
                        <w:r w:rsidR="00992E6B" w:rsidRPr="00EE2841">
                          <w:rPr>
                            <w:sz w:val="24"/>
                            <w:szCs w:val="24"/>
                          </w:rPr>
                          <w:t>Contract Management</w:t>
                        </w:r>
                        <w:r w:rsidR="00BE000D" w:rsidRPr="00EE2841">
                          <w:rPr>
                            <w:sz w:val="24"/>
                            <w:szCs w:val="24"/>
                          </w:rPr>
                          <w:t xml:space="preserve">); </w:t>
                        </w:r>
                      </w:sdtContent>
                    </w:sdt>
                  </w:p>
                </w:sdtContent>
              </w:sdt>
            </w:tc>
          </w:tr>
        </w:sdtContent>
      </w:sdt>
      <w:sdt>
        <w:sdtPr>
          <w:rPr>
            <w:sz w:val="24"/>
            <w:szCs w:val="24"/>
          </w:rPr>
          <w:tag w:val="goog_rdk_9"/>
          <w:id w:val="1257863561"/>
        </w:sdtPr>
        <w:sdtEndPr/>
        <w:sdtContent>
          <w:tr w:rsidR="00E306DE" w:rsidRPr="00EE2841" w14:paraId="52F53EF2" w14:textId="77777777">
            <w:tc>
              <w:tcPr>
                <w:tcW w:w="2838" w:type="dxa"/>
              </w:tcPr>
              <w:sdt>
                <w:sdtPr>
                  <w:rPr>
                    <w:sz w:val="24"/>
                    <w:szCs w:val="24"/>
                  </w:rPr>
                  <w:tag w:val="goog_rdk_11"/>
                  <w:id w:val="-1777558023"/>
                </w:sdtPr>
                <w:sdtEndPr/>
                <w:sdtContent>
                  <w:p w14:paraId="00000009" w14:textId="77777777" w:rsidR="00E306DE" w:rsidRPr="00EE2841" w:rsidRDefault="00B44516">
                    <w:pPr>
                      <w:spacing w:after="240"/>
                      <w:ind w:left="709"/>
                      <w:jc w:val="left"/>
                      <w:rPr>
                        <w:sz w:val="24"/>
                        <w:szCs w:val="24"/>
                      </w:rPr>
                    </w:pPr>
                    <w:sdt>
                      <w:sdtPr>
                        <w:rPr>
                          <w:sz w:val="24"/>
                          <w:szCs w:val="24"/>
                        </w:rPr>
                        <w:tag w:val="goog_rdk_10"/>
                        <w:id w:val="1997998697"/>
                      </w:sdtPr>
                      <w:sdtEndPr/>
                      <w:sdtContent>
                        <w:r w:rsidR="00BE000D" w:rsidRPr="00EE2841">
                          <w:rPr>
                            <w:sz w:val="24"/>
                            <w:szCs w:val="24"/>
                          </w:rPr>
                          <w:t>“Assurance Group Members”</w:t>
                        </w:r>
                      </w:sdtContent>
                    </w:sdt>
                  </w:p>
                </w:sdtContent>
              </w:sdt>
            </w:tc>
            <w:tc>
              <w:tcPr>
                <w:tcW w:w="5579" w:type="dxa"/>
              </w:tcPr>
              <w:sdt>
                <w:sdtPr>
                  <w:rPr>
                    <w:sz w:val="24"/>
                    <w:szCs w:val="24"/>
                  </w:rPr>
                  <w:tag w:val="goog_rdk_13"/>
                  <w:id w:val="1785467898"/>
                </w:sdtPr>
                <w:sdtEndPr/>
                <w:sdtContent>
                  <w:p w14:paraId="0000000A" w14:textId="4E7238BB" w:rsidR="00E306DE" w:rsidRPr="00EE2841" w:rsidRDefault="00B44516" w:rsidP="00BB2B8C">
                    <w:pPr>
                      <w:spacing w:after="240"/>
                      <w:ind w:left="709"/>
                      <w:rPr>
                        <w:sz w:val="24"/>
                        <w:szCs w:val="24"/>
                      </w:rPr>
                    </w:pPr>
                    <w:sdt>
                      <w:sdtPr>
                        <w:rPr>
                          <w:sz w:val="24"/>
                          <w:szCs w:val="24"/>
                        </w:rPr>
                        <w:tag w:val="goog_rdk_12"/>
                        <w:id w:val="-1426881809"/>
                      </w:sdtPr>
                      <w:sdtEndPr/>
                      <w:sdtContent>
                        <w:r w:rsidR="00BE000D" w:rsidRPr="00EE2841">
                          <w:rPr>
                            <w:sz w:val="24"/>
                            <w:szCs w:val="24"/>
                          </w:rPr>
                          <w:t xml:space="preserve">means members of the Assurance Group selected by the </w:t>
                        </w:r>
                        <w:r w:rsidR="00662626">
                          <w:rPr>
                            <w:sz w:val="24"/>
                            <w:szCs w:val="24"/>
                          </w:rPr>
                          <w:t>Buyer</w:t>
                        </w:r>
                        <w:r w:rsidR="00BE000D" w:rsidRPr="00EE2841">
                          <w:rPr>
                            <w:sz w:val="24"/>
                            <w:szCs w:val="24"/>
                          </w:rPr>
                          <w:t xml:space="preserve">; </w:t>
                        </w:r>
                      </w:sdtContent>
                    </w:sdt>
                  </w:p>
                </w:sdtContent>
              </w:sdt>
            </w:tc>
          </w:tr>
        </w:sdtContent>
      </w:sdt>
      <w:sdt>
        <w:sdtPr>
          <w:rPr>
            <w:sz w:val="24"/>
            <w:szCs w:val="24"/>
          </w:rPr>
          <w:tag w:val="goog_rdk_14"/>
          <w:id w:val="1766033502"/>
        </w:sdtPr>
        <w:sdtEndPr/>
        <w:sdtContent>
          <w:tr w:rsidR="00E306DE" w:rsidRPr="00EE2841" w14:paraId="76C66873" w14:textId="77777777">
            <w:tc>
              <w:tcPr>
                <w:tcW w:w="2838" w:type="dxa"/>
              </w:tcPr>
              <w:sdt>
                <w:sdtPr>
                  <w:rPr>
                    <w:sz w:val="24"/>
                    <w:szCs w:val="24"/>
                  </w:rPr>
                  <w:tag w:val="goog_rdk_16"/>
                  <w:id w:val="365338435"/>
                </w:sdtPr>
                <w:sdtEndPr/>
                <w:sdtContent>
                  <w:p w14:paraId="0000000B" w14:textId="77777777" w:rsidR="00E306DE" w:rsidRPr="00EE2841" w:rsidRDefault="00B44516">
                    <w:pPr>
                      <w:spacing w:after="240"/>
                      <w:ind w:left="709"/>
                      <w:jc w:val="left"/>
                      <w:rPr>
                        <w:sz w:val="24"/>
                        <w:szCs w:val="24"/>
                      </w:rPr>
                    </w:pPr>
                    <w:sdt>
                      <w:sdtPr>
                        <w:rPr>
                          <w:sz w:val="24"/>
                          <w:szCs w:val="24"/>
                        </w:rPr>
                        <w:tag w:val="goog_rdk_15"/>
                        <w:id w:val="-727377005"/>
                      </w:sdtPr>
                      <w:sdtEndPr/>
                      <w:sdtContent>
                        <w:r w:rsidR="00BE000D" w:rsidRPr="00EE2841">
                          <w:rPr>
                            <w:sz w:val="24"/>
                            <w:szCs w:val="24"/>
                          </w:rPr>
                          <w:t>“Assurance Group ToRs”</w:t>
                        </w:r>
                      </w:sdtContent>
                    </w:sdt>
                  </w:p>
                </w:sdtContent>
              </w:sdt>
            </w:tc>
            <w:tc>
              <w:tcPr>
                <w:tcW w:w="5579" w:type="dxa"/>
              </w:tcPr>
              <w:sdt>
                <w:sdtPr>
                  <w:rPr>
                    <w:sz w:val="24"/>
                    <w:szCs w:val="24"/>
                  </w:rPr>
                  <w:tag w:val="goog_rdk_18"/>
                  <w:id w:val="199281046"/>
                </w:sdtPr>
                <w:sdtEndPr/>
                <w:sdtContent>
                  <w:p w14:paraId="0000000C" w14:textId="77777777" w:rsidR="00E306DE" w:rsidRPr="00EE2841" w:rsidRDefault="00B44516">
                    <w:pPr>
                      <w:spacing w:after="240"/>
                      <w:ind w:left="709"/>
                      <w:rPr>
                        <w:sz w:val="24"/>
                        <w:szCs w:val="24"/>
                      </w:rPr>
                    </w:pPr>
                    <w:sdt>
                      <w:sdtPr>
                        <w:rPr>
                          <w:sz w:val="24"/>
                          <w:szCs w:val="24"/>
                        </w:rPr>
                        <w:tag w:val="goog_rdk_17"/>
                        <w:id w:val="970782350"/>
                      </w:sdtPr>
                      <w:sdtEndPr/>
                      <w:sdtContent>
                        <w:r w:rsidR="00BE000D" w:rsidRPr="00EE2841">
                          <w:rPr>
                            <w:sz w:val="24"/>
                            <w:szCs w:val="24"/>
                          </w:rPr>
                          <w:t>means the terms of reference for the Assurance Group;</w:t>
                        </w:r>
                      </w:sdtContent>
                    </w:sdt>
                  </w:p>
                </w:sdtContent>
              </w:sdt>
            </w:tc>
          </w:tr>
        </w:sdtContent>
      </w:sdt>
      <w:sdt>
        <w:sdtPr>
          <w:rPr>
            <w:sz w:val="24"/>
            <w:szCs w:val="24"/>
          </w:rPr>
          <w:tag w:val="goog_rdk_29"/>
          <w:id w:val="423240317"/>
        </w:sdtPr>
        <w:sdtEndPr/>
        <w:sdtContent>
          <w:tr w:rsidR="00E306DE" w:rsidRPr="00EE2841" w14:paraId="02D05019" w14:textId="77777777">
            <w:tc>
              <w:tcPr>
                <w:tcW w:w="2838" w:type="dxa"/>
              </w:tcPr>
              <w:sdt>
                <w:sdtPr>
                  <w:rPr>
                    <w:sz w:val="24"/>
                    <w:szCs w:val="24"/>
                  </w:rPr>
                  <w:tag w:val="goog_rdk_31"/>
                  <w:id w:val="-905845559"/>
                </w:sdtPr>
                <w:sdtEndPr/>
                <w:sdtContent>
                  <w:p w14:paraId="00000011" w14:textId="77777777" w:rsidR="00E306DE" w:rsidRPr="00EE2841" w:rsidRDefault="00B44516">
                    <w:pPr>
                      <w:spacing w:after="240"/>
                      <w:ind w:left="709"/>
                      <w:rPr>
                        <w:sz w:val="24"/>
                        <w:szCs w:val="24"/>
                      </w:rPr>
                    </w:pPr>
                    <w:sdt>
                      <w:sdtPr>
                        <w:rPr>
                          <w:sz w:val="24"/>
                          <w:szCs w:val="24"/>
                        </w:rPr>
                        <w:tag w:val="goog_rdk_30"/>
                        <w:id w:val="-657077233"/>
                      </w:sdtPr>
                      <w:sdtEndPr/>
                      <w:sdtContent>
                        <w:r w:rsidR="00BE000D" w:rsidRPr="00EE2841">
                          <w:rPr>
                            <w:sz w:val="24"/>
                            <w:szCs w:val="24"/>
                          </w:rPr>
                          <w:t>“Risk Register”</w:t>
                        </w:r>
                      </w:sdtContent>
                    </w:sdt>
                  </w:p>
                </w:sdtContent>
              </w:sdt>
            </w:tc>
            <w:tc>
              <w:tcPr>
                <w:tcW w:w="5579" w:type="dxa"/>
              </w:tcPr>
              <w:sdt>
                <w:sdtPr>
                  <w:rPr>
                    <w:sz w:val="24"/>
                    <w:szCs w:val="24"/>
                  </w:rPr>
                  <w:tag w:val="goog_rdk_33"/>
                  <w:id w:val="433793145"/>
                </w:sdtPr>
                <w:sdtEndPr/>
                <w:sdtContent>
                  <w:p w14:paraId="00000012" w14:textId="6B50763C" w:rsidR="00E306DE" w:rsidRPr="00EE2841" w:rsidRDefault="00B44516">
                    <w:pPr>
                      <w:spacing w:after="240"/>
                      <w:ind w:left="709"/>
                      <w:rPr>
                        <w:sz w:val="24"/>
                        <w:szCs w:val="24"/>
                      </w:rPr>
                    </w:pPr>
                    <w:sdt>
                      <w:sdtPr>
                        <w:rPr>
                          <w:sz w:val="24"/>
                          <w:szCs w:val="24"/>
                        </w:rPr>
                        <w:tag w:val="goog_rdk_32"/>
                        <w:id w:val="1280292690"/>
                      </w:sdtPr>
                      <w:sdtEndPr/>
                      <w:sdtContent>
                        <w:r w:rsidR="00BE000D" w:rsidRPr="00EE2841">
                          <w:rPr>
                            <w:sz w:val="24"/>
                            <w:szCs w:val="24"/>
                          </w:rPr>
                          <w:t xml:space="preserve">means the register of risks and contingencies maintained by the </w:t>
                        </w:r>
                        <w:r w:rsidR="00662626">
                          <w:rPr>
                            <w:sz w:val="24"/>
                            <w:szCs w:val="24"/>
                          </w:rPr>
                          <w:t>Buyer</w:t>
                        </w:r>
                        <w:r w:rsidR="00BE000D" w:rsidRPr="00EE2841">
                          <w:rPr>
                            <w:sz w:val="24"/>
                            <w:szCs w:val="24"/>
                          </w:rPr>
                          <w:t>;</w:t>
                        </w:r>
                      </w:sdtContent>
                    </w:sdt>
                  </w:p>
                </w:sdtContent>
              </w:sdt>
            </w:tc>
          </w:tr>
        </w:sdtContent>
      </w:sdt>
    </w:tbl>
    <w:sdt>
      <w:sdtPr>
        <w:rPr>
          <w:rFonts w:ascii="Arial" w:hAnsi="Arial" w:cs="Arial"/>
          <w:b/>
          <w:sz w:val="24"/>
          <w:szCs w:val="24"/>
        </w:rPr>
        <w:tag w:val="goog_rdk_75"/>
        <w:id w:val="-484713561"/>
      </w:sdtPr>
      <w:sdtEndPr/>
      <w:sdtContent>
        <w:p w14:paraId="00000022" w14:textId="77777777" w:rsidR="00E306DE" w:rsidRPr="000D55ED" w:rsidRDefault="00B44516">
          <w:pPr>
            <w:pStyle w:val="Heading2"/>
            <w:keepNext/>
            <w:keepLines/>
            <w:numPr>
              <w:ilvl w:val="0"/>
              <w:numId w:val="2"/>
            </w:numPr>
            <w:spacing w:before="0" w:after="240"/>
            <w:rPr>
              <w:rFonts w:ascii="Arial" w:eastAsia="Arial" w:hAnsi="Arial" w:cs="Arial"/>
              <w:b/>
              <w:sz w:val="24"/>
              <w:szCs w:val="24"/>
            </w:rPr>
          </w:pPr>
          <w:sdt>
            <w:sdtPr>
              <w:rPr>
                <w:rFonts w:ascii="Arial" w:hAnsi="Arial" w:cs="Arial"/>
                <w:b/>
                <w:sz w:val="24"/>
                <w:szCs w:val="24"/>
              </w:rPr>
              <w:tag w:val="goog_rdk_74"/>
              <w:id w:val="1353073850"/>
            </w:sdtPr>
            <w:sdtEndPr/>
            <w:sdtContent>
              <w:r w:rsidR="00BE000D" w:rsidRPr="000D55ED">
                <w:rPr>
                  <w:rFonts w:ascii="Arial" w:hAnsi="Arial" w:cs="Arial"/>
                  <w:b/>
                  <w:sz w:val="24"/>
                  <w:szCs w:val="24"/>
                </w:rPr>
                <w:t>MANAGEMENT OF THE SERVICES</w:t>
              </w:r>
            </w:sdtContent>
          </w:sdt>
        </w:p>
      </w:sdtContent>
    </w:sdt>
    <w:bookmarkStart w:id="1" w:name="_heading=h.gjdgxs" w:colFirst="0" w:colLast="0" w:displacedByCustomXml="next"/>
    <w:bookmarkEnd w:id="1" w:displacedByCustomXml="next"/>
    <w:sdt>
      <w:sdtPr>
        <w:rPr>
          <w:rFonts w:ascii="Arial" w:hAnsi="Arial" w:cs="Arial"/>
          <w:sz w:val="24"/>
          <w:szCs w:val="24"/>
        </w:rPr>
        <w:tag w:val="goog_rdk_77"/>
        <w:id w:val="1432556833"/>
      </w:sdtPr>
      <w:sdtEndPr/>
      <w:sdtContent>
        <w:p w14:paraId="00000023" w14:textId="1EA9225B"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76"/>
              <w:id w:val="-260309527"/>
            </w:sdtPr>
            <w:sdtEndPr/>
            <w:sdtContent>
              <w:r w:rsidR="00BE000D" w:rsidRPr="00EE2841">
                <w:rPr>
                  <w:rFonts w:ascii="Arial" w:hAnsi="Arial" w:cs="Arial"/>
                  <w:sz w:val="24"/>
                  <w:szCs w:val="24"/>
                </w:rPr>
                <w:t xml:space="preserve">The Supplier and the </w:t>
              </w:r>
              <w:r w:rsidR="00662626">
                <w:rPr>
                  <w:rFonts w:ascii="Arial" w:hAnsi="Arial" w:cs="Arial"/>
                  <w:sz w:val="24"/>
                  <w:szCs w:val="24"/>
                </w:rPr>
                <w:t>Buyer</w:t>
              </w:r>
              <w:r w:rsidR="00BE000D" w:rsidRPr="00EE2841">
                <w:rPr>
                  <w:rFonts w:ascii="Arial" w:hAnsi="Arial" w:cs="Arial"/>
                  <w:sz w:val="24"/>
                  <w:szCs w:val="24"/>
                </w:rPr>
                <w:t xml:space="preserve"> shall each appoint a </w:t>
              </w:r>
              <w:r w:rsidR="00453BA8">
                <w:rPr>
                  <w:rFonts w:ascii="Arial" w:hAnsi="Arial" w:cs="Arial"/>
                  <w:sz w:val="24"/>
                  <w:szCs w:val="24"/>
                </w:rPr>
                <w:t>Contract</w:t>
              </w:r>
              <w:r w:rsidR="00BE000D" w:rsidRPr="00EE2841">
                <w:rPr>
                  <w:rFonts w:ascii="Arial" w:hAnsi="Arial" w:cs="Arial"/>
                  <w:sz w:val="24"/>
                  <w:szCs w:val="24"/>
                </w:rPr>
                <w:t xml:space="preserve"> Manager for the purposes of this </w:t>
              </w:r>
              <w:r w:rsidR="00453BA8">
                <w:rPr>
                  <w:rFonts w:ascii="Arial" w:hAnsi="Arial" w:cs="Arial"/>
                  <w:sz w:val="24"/>
                  <w:szCs w:val="24"/>
                </w:rPr>
                <w:t>Contract</w:t>
              </w:r>
              <w:r w:rsidR="00BE000D" w:rsidRPr="00EE2841">
                <w:rPr>
                  <w:rFonts w:ascii="Arial" w:hAnsi="Arial" w:cs="Arial"/>
                  <w:sz w:val="24"/>
                  <w:szCs w:val="24"/>
                </w:rPr>
                <w:t xml:space="preserve"> through whom the Services shall be managed day-to-day. </w:t>
              </w:r>
            </w:sdtContent>
          </w:sdt>
        </w:p>
      </w:sdtContent>
    </w:sdt>
    <w:sdt>
      <w:sdtPr>
        <w:rPr>
          <w:rFonts w:ascii="Arial" w:hAnsi="Arial" w:cs="Arial"/>
          <w:sz w:val="24"/>
          <w:szCs w:val="24"/>
        </w:rPr>
        <w:tag w:val="goog_rdk_79"/>
        <w:id w:val="1930460334"/>
      </w:sdtPr>
      <w:sdtEndPr/>
      <w:sdtContent>
        <w:p w14:paraId="00000024" w14:textId="4291AD4A"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78"/>
              <w:id w:val="-438290760"/>
            </w:sdtPr>
            <w:sdtEndPr/>
            <w:sdtContent>
              <w:r w:rsidR="00BE000D" w:rsidRPr="00EE2841">
                <w:rPr>
                  <w:rFonts w:ascii="Arial" w:hAnsi="Arial" w:cs="Arial"/>
                  <w:sz w:val="24"/>
                  <w:szCs w:val="24"/>
                </w:rPr>
                <w:t xml:space="preserve">Both Parties shall ensure that appropriate resource is made available on a regular basis such that the aims, objectives and specific provisions of this </w:t>
              </w:r>
              <w:r w:rsidR="00453BA8">
                <w:rPr>
                  <w:rFonts w:ascii="Arial" w:hAnsi="Arial" w:cs="Arial"/>
                  <w:sz w:val="24"/>
                  <w:szCs w:val="24"/>
                </w:rPr>
                <w:t>Contract</w:t>
              </w:r>
              <w:r w:rsidR="00BE000D" w:rsidRPr="00EE2841">
                <w:rPr>
                  <w:rFonts w:ascii="Arial" w:hAnsi="Arial" w:cs="Arial"/>
                  <w:sz w:val="24"/>
                  <w:szCs w:val="24"/>
                </w:rPr>
                <w:t xml:space="preserve"> can be fully realised. </w:t>
              </w:r>
            </w:sdtContent>
          </w:sdt>
        </w:p>
      </w:sdtContent>
    </w:sdt>
    <w:sdt>
      <w:sdtPr>
        <w:rPr>
          <w:rFonts w:ascii="Arial" w:hAnsi="Arial" w:cs="Arial"/>
          <w:sz w:val="24"/>
          <w:szCs w:val="24"/>
        </w:rPr>
        <w:tag w:val="goog_rdk_81"/>
        <w:id w:val="1153870895"/>
      </w:sdtPr>
      <w:sdtEndPr/>
      <w:sdtContent>
        <w:p w14:paraId="00000025" w14:textId="602F2005"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80"/>
              <w:id w:val="2093507188"/>
            </w:sdtPr>
            <w:sdtEndPr/>
            <w:sdtContent>
              <w:r w:rsidR="00BE000D" w:rsidRPr="00EE2841">
                <w:rPr>
                  <w:rFonts w:ascii="Arial" w:hAnsi="Arial" w:cs="Arial"/>
                  <w:sz w:val="24"/>
                  <w:szCs w:val="24"/>
                </w:rPr>
                <w:t xml:space="preserve">Both Parties shall pro-actively manage risks attributed to them under the terms of this </w:t>
              </w:r>
              <w:r w:rsidR="00453BA8">
                <w:rPr>
                  <w:rFonts w:ascii="Arial" w:hAnsi="Arial" w:cs="Arial"/>
                  <w:sz w:val="24"/>
                  <w:szCs w:val="24"/>
                </w:rPr>
                <w:t>Contract</w:t>
              </w:r>
              <w:r w:rsidR="00BE000D" w:rsidRPr="00EE2841">
                <w:rPr>
                  <w:rFonts w:ascii="Arial" w:hAnsi="Arial" w:cs="Arial"/>
                  <w:sz w:val="24"/>
                  <w:szCs w:val="24"/>
                </w:rPr>
                <w:t>.</w:t>
              </w:r>
            </w:sdtContent>
          </w:sdt>
        </w:p>
      </w:sdtContent>
    </w:sdt>
    <w:sdt>
      <w:sdtPr>
        <w:rPr>
          <w:rFonts w:ascii="Arial" w:hAnsi="Arial" w:cs="Arial"/>
          <w:sz w:val="24"/>
          <w:szCs w:val="24"/>
        </w:rPr>
        <w:tag w:val="goog_rdk_83"/>
        <w:id w:val="-1444066874"/>
      </w:sdtPr>
      <w:sdtEndPr/>
      <w:sdtContent>
        <w:p w14:paraId="00000026" w14:textId="3EC2BBFF"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82"/>
              <w:id w:val="-408612226"/>
            </w:sdtPr>
            <w:sdtEndPr/>
            <w:sdtContent>
              <w:r w:rsidR="00BE000D" w:rsidRPr="00EE2841">
                <w:rPr>
                  <w:rFonts w:ascii="Arial" w:hAnsi="Arial" w:cs="Arial"/>
                  <w:sz w:val="24"/>
                  <w:szCs w:val="24"/>
                </w:rPr>
                <w:t xml:space="preserve">The Supplier shall develop, operate, maintain and amend, as agreed with the </w:t>
              </w:r>
              <w:r w:rsidR="00662626">
                <w:rPr>
                  <w:rFonts w:ascii="Arial" w:hAnsi="Arial" w:cs="Arial"/>
                  <w:sz w:val="24"/>
                  <w:szCs w:val="24"/>
                </w:rPr>
                <w:t>Buyer</w:t>
              </w:r>
              <w:r w:rsidR="00BE000D" w:rsidRPr="00EE2841">
                <w:rPr>
                  <w:rFonts w:ascii="Arial" w:hAnsi="Arial" w:cs="Arial"/>
                  <w:sz w:val="24"/>
                  <w:szCs w:val="24"/>
                </w:rPr>
                <w:t>, processes for:</w:t>
              </w:r>
            </w:sdtContent>
          </w:sdt>
        </w:p>
      </w:sdtContent>
    </w:sdt>
    <w:sdt>
      <w:sdtPr>
        <w:rPr>
          <w:rFonts w:ascii="Arial" w:hAnsi="Arial" w:cs="Arial"/>
          <w:sz w:val="24"/>
          <w:szCs w:val="24"/>
        </w:rPr>
        <w:tag w:val="goog_rdk_85"/>
        <w:id w:val="969412191"/>
      </w:sdtPr>
      <w:sdtEndPr/>
      <w:sdtContent>
        <w:p w14:paraId="00000027" w14:textId="77777777"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84"/>
              <w:id w:val="-1901046521"/>
            </w:sdtPr>
            <w:sdtEndPr/>
            <w:sdtContent>
              <w:r w:rsidR="00BE000D" w:rsidRPr="00EE2841">
                <w:rPr>
                  <w:rFonts w:ascii="Arial" w:hAnsi="Arial" w:cs="Arial"/>
                  <w:sz w:val="24"/>
                  <w:szCs w:val="24"/>
                </w:rPr>
                <w:t>the identification and management of risks;</w:t>
              </w:r>
            </w:sdtContent>
          </w:sdt>
        </w:p>
      </w:sdtContent>
    </w:sdt>
    <w:sdt>
      <w:sdtPr>
        <w:rPr>
          <w:rFonts w:ascii="Arial" w:hAnsi="Arial" w:cs="Arial"/>
          <w:sz w:val="24"/>
          <w:szCs w:val="24"/>
        </w:rPr>
        <w:tag w:val="goog_rdk_87"/>
        <w:id w:val="-1957398827"/>
      </w:sdtPr>
      <w:sdtEndPr/>
      <w:sdtContent>
        <w:p w14:paraId="00000028" w14:textId="77777777"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86"/>
              <w:id w:val="-1943130687"/>
            </w:sdtPr>
            <w:sdtEndPr/>
            <w:sdtContent>
              <w:r w:rsidR="00BE000D" w:rsidRPr="00EE2841">
                <w:rPr>
                  <w:rFonts w:ascii="Arial" w:hAnsi="Arial" w:cs="Arial"/>
                  <w:sz w:val="24"/>
                  <w:szCs w:val="24"/>
                </w:rPr>
                <w:t>the identification and management of issues; and</w:t>
              </w:r>
            </w:sdtContent>
          </w:sdt>
        </w:p>
      </w:sdtContent>
    </w:sdt>
    <w:sdt>
      <w:sdtPr>
        <w:rPr>
          <w:rFonts w:ascii="Arial" w:hAnsi="Arial" w:cs="Arial"/>
          <w:sz w:val="24"/>
          <w:szCs w:val="24"/>
        </w:rPr>
        <w:tag w:val="goog_rdk_89"/>
        <w:id w:val="726883500"/>
      </w:sdtPr>
      <w:sdtEndPr/>
      <w:sdtContent>
        <w:p w14:paraId="00000029" w14:textId="77777777"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88"/>
              <w:id w:val="345756824"/>
            </w:sdtPr>
            <w:sdtEndPr/>
            <w:sdtContent>
              <w:r w:rsidR="00BE000D" w:rsidRPr="00EE2841">
                <w:rPr>
                  <w:rFonts w:ascii="Arial" w:hAnsi="Arial" w:cs="Arial"/>
                  <w:sz w:val="24"/>
                  <w:szCs w:val="24"/>
                </w:rPr>
                <w:t>monitoring and controlling project plans.</w:t>
              </w:r>
            </w:sdtContent>
          </w:sdt>
        </w:p>
      </w:sdtContent>
    </w:sdt>
    <w:sdt>
      <w:sdtPr>
        <w:rPr>
          <w:rFonts w:ascii="Arial" w:hAnsi="Arial" w:cs="Arial"/>
          <w:sz w:val="24"/>
          <w:szCs w:val="24"/>
        </w:rPr>
        <w:tag w:val="goog_rdk_91"/>
        <w:id w:val="1172838867"/>
      </w:sdtPr>
      <w:sdtEndPr/>
      <w:sdtContent>
        <w:sdt>
          <w:sdtPr>
            <w:rPr>
              <w:rFonts w:ascii="Arial" w:hAnsi="Arial" w:cs="Arial"/>
              <w:sz w:val="24"/>
              <w:szCs w:val="24"/>
            </w:rPr>
            <w:tag w:val="goog_rdk_90"/>
            <w:id w:val="2105067648"/>
          </w:sdtPr>
          <w:sdtEndPr/>
          <w:sdtContent>
            <w:p w14:paraId="3CE31A53" w14:textId="6C67FD2A" w:rsidR="00CD3BA9" w:rsidRDefault="00CD3BA9" w:rsidP="00CD3BA9">
              <w:pPr>
                <w:pStyle w:val="Heading3"/>
                <w:keepLines/>
                <w:numPr>
                  <w:ilvl w:val="1"/>
                  <w:numId w:val="2"/>
                </w:numPr>
                <w:spacing w:before="0" w:after="240"/>
                <w:rPr>
                  <w:rFonts w:ascii="Arial" w:eastAsia="Times New Roman" w:hAnsi="Arial" w:cs="Arial"/>
                  <w:bCs/>
                  <w:color w:val="000000" w:themeColor="text1"/>
                  <w:sz w:val="24"/>
                  <w:szCs w:val="24"/>
                  <w:lang w:eastAsia="en-GB"/>
                </w:rPr>
              </w:pPr>
              <w:r w:rsidRPr="00CD3BA9">
                <w:rPr>
                  <w:rFonts w:ascii="Arial" w:eastAsia="Times New Roman" w:hAnsi="Arial" w:cs="Arial"/>
                  <w:bCs/>
                  <w:color w:val="000000" w:themeColor="text1"/>
                  <w:sz w:val="24"/>
                  <w:szCs w:val="24"/>
                  <w:lang w:eastAsia="en-GB"/>
                </w:rPr>
                <w:t>The Supplier shall notify the Buyer of risks and contingencies that it identifies </w:t>
              </w:r>
              <w:r>
                <w:rPr>
                  <w:rFonts w:ascii="Arial" w:eastAsia="Times New Roman" w:hAnsi="Arial" w:cs="Arial"/>
                  <w:bCs/>
                  <w:color w:val="000000" w:themeColor="text1"/>
                  <w:sz w:val="24"/>
                  <w:szCs w:val="24"/>
                  <w:lang w:eastAsia="en-GB"/>
                </w:rPr>
                <w:t>in accordance with paragraph 3.1 below.</w:t>
              </w:r>
            </w:p>
            <w:p w14:paraId="0000002A" w14:textId="75E29D03" w:rsidR="00E306DE" w:rsidRPr="00EE2841" w:rsidRDefault="00B44516" w:rsidP="00CD3BA9">
              <w:pPr>
                <w:pStyle w:val="Heading3"/>
                <w:keepLines/>
                <w:numPr>
                  <w:ilvl w:val="0"/>
                  <w:numId w:val="0"/>
                </w:numPr>
                <w:spacing w:before="0" w:after="240"/>
                <w:ind w:left="1530"/>
                <w:rPr>
                  <w:rFonts w:ascii="Arial" w:eastAsia="Arial" w:hAnsi="Arial" w:cs="Arial"/>
                  <w:sz w:val="24"/>
                  <w:szCs w:val="24"/>
                </w:rPr>
              </w:pPr>
            </w:p>
          </w:sdtContent>
        </w:sdt>
      </w:sdtContent>
    </w:sdt>
    <w:sdt>
      <w:sdtPr>
        <w:rPr>
          <w:rFonts w:ascii="Arial" w:hAnsi="Arial" w:cs="Arial"/>
          <w:sz w:val="24"/>
          <w:szCs w:val="24"/>
        </w:rPr>
        <w:tag w:val="goog_rdk_93"/>
        <w:id w:val="1637991814"/>
      </w:sdtPr>
      <w:sdtEndPr/>
      <w:sdtContent>
        <w:p w14:paraId="0000002B" w14:textId="394AAB72"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92"/>
              <w:id w:val="-228620758"/>
            </w:sdtPr>
            <w:sdtEndPr/>
            <w:sdtContent>
              <w:r w:rsidR="00BE000D" w:rsidRPr="00EE2841">
                <w:rPr>
                  <w:rFonts w:ascii="Arial" w:hAnsi="Arial" w:cs="Arial"/>
                  <w:sz w:val="24"/>
                  <w:szCs w:val="24"/>
                </w:rPr>
                <w:t xml:space="preserve">The </w:t>
              </w:r>
              <w:r w:rsidR="00453BA8">
                <w:rPr>
                  <w:rFonts w:ascii="Arial" w:hAnsi="Arial" w:cs="Arial"/>
                  <w:sz w:val="24"/>
                  <w:szCs w:val="24"/>
                </w:rPr>
                <w:t>Contract</w:t>
              </w:r>
              <w:r w:rsidR="00BE000D" w:rsidRPr="00EE2841">
                <w:rPr>
                  <w:rFonts w:ascii="Arial" w:hAnsi="Arial" w:cs="Arial"/>
                  <w:sz w:val="24"/>
                  <w:szCs w:val="24"/>
                </w:rPr>
                <w:t xml:space="preserve"> Managers shall be primarily responsible for the day to day management of the </w:t>
              </w:r>
              <w:r w:rsidR="00453BA8">
                <w:rPr>
                  <w:rFonts w:ascii="Arial" w:hAnsi="Arial" w:cs="Arial"/>
                  <w:sz w:val="24"/>
                  <w:szCs w:val="24"/>
                </w:rPr>
                <w:t>Contract</w:t>
              </w:r>
              <w:r w:rsidR="00BE000D" w:rsidRPr="00EE2841">
                <w:rPr>
                  <w:rFonts w:ascii="Arial" w:hAnsi="Arial" w:cs="Arial"/>
                  <w:sz w:val="24"/>
                  <w:szCs w:val="24"/>
                </w:rPr>
                <w:t>.</w:t>
              </w:r>
            </w:sdtContent>
          </w:sdt>
        </w:p>
      </w:sdtContent>
    </w:sdt>
    <w:sdt>
      <w:sdtPr>
        <w:rPr>
          <w:rFonts w:ascii="Arial" w:hAnsi="Arial" w:cs="Arial"/>
          <w:sz w:val="24"/>
          <w:szCs w:val="24"/>
        </w:rPr>
        <w:tag w:val="goog_rdk_95"/>
        <w:id w:val="302126994"/>
      </w:sdtPr>
      <w:sdtEndPr/>
      <w:sdtContent>
        <w:p w14:paraId="0000002C" w14:textId="0D5BB5DC"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94"/>
              <w:id w:val="129521616"/>
            </w:sdtPr>
            <w:sdtEndPr/>
            <w:sdtContent>
              <w:r w:rsidR="00BE000D" w:rsidRPr="00EE2841">
                <w:rPr>
                  <w:rFonts w:ascii="Arial" w:hAnsi="Arial" w:cs="Arial"/>
                  <w:sz w:val="24"/>
                  <w:szCs w:val="24"/>
                </w:rPr>
                <w:t xml:space="preserve">The </w:t>
              </w:r>
              <w:r w:rsidR="00453BA8">
                <w:rPr>
                  <w:rFonts w:ascii="Arial" w:hAnsi="Arial" w:cs="Arial"/>
                  <w:sz w:val="24"/>
                  <w:szCs w:val="24"/>
                </w:rPr>
                <w:t>Contract</w:t>
              </w:r>
              <w:r w:rsidR="00BE000D" w:rsidRPr="00EE2841">
                <w:rPr>
                  <w:rFonts w:ascii="Arial" w:hAnsi="Arial" w:cs="Arial"/>
                  <w:sz w:val="24"/>
                  <w:szCs w:val="24"/>
                </w:rPr>
                <w:t xml:space="preserve"> Managers shall meet Monthly to enable the </w:t>
              </w:r>
              <w:r w:rsidR="00453BA8">
                <w:rPr>
                  <w:rFonts w:ascii="Arial" w:hAnsi="Arial" w:cs="Arial"/>
                  <w:sz w:val="24"/>
                  <w:szCs w:val="24"/>
                </w:rPr>
                <w:t>Contract</w:t>
              </w:r>
              <w:r w:rsidR="00BE000D" w:rsidRPr="00EE2841">
                <w:rPr>
                  <w:rFonts w:ascii="Arial" w:hAnsi="Arial" w:cs="Arial"/>
                  <w:sz w:val="24"/>
                  <w:szCs w:val="24"/>
                </w:rPr>
                <w:t xml:space="preserve"> Managers to deliver their roles and responsibil</w:t>
              </w:r>
              <w:r w:rsidR="00DD558B">
                <w:rPr>
                  <w:rFonts w:ascii="Arial" w:hAnsi="Arial" w:cs="Arial"/>
                  <w:sz w:val="24"/>
                  <w:szCs w:val="24"/>
                </w:rPr>
                <w:t>ities described in paragraph 2.9</w:t>
              </w:r>
              <w:r w:rsidR="00BE000D" w:rsidRPr="00EE2841">
                <w:rPr>
                  <w:rFonts w:ascii="Arial" w:hAnsi="Arial" w:cs="Arial"/>
                  <w:sz w:val="24"/>
                  <w:szCs w:val="24"/>
                </w:rPr>
                <w:t xml:space="preserve"> below. The Supplier Manager shall provide to the </w:t>
              </w:r>
              <w:r w:rsidR="00662626">
                <w:rPr>
                  <w:rFonts w:ascii="Arial" w:hAnsi="Arial" w:cs="Arial"/>
                  <w:sz w:val="24"/>
                  <w:szCs w:val="24"/>
                </w:rPr>
                <w:t>Buyer</w:t>
              </w:r>
              <w:r w:rsidR="00BE000D" w:rsidRPr="00EE2841">
                <w:rPr>
                  <w:rFonts w:ascii="Arial" w:hAnsi="Arial" w:cs="Arial"/>
                  <w:sz w:val="24"/>
                  <w:szCs w:val="24"/>
                </w:rPr>
                <w:t xml:space="preserve"> Manager a performance report by the end of the fifth working day of each Month, the format and content of such reports to be agreed between the </w:t>
              </w:r>
              <w:r w:rsidR="00453BA8">
                <w:rPr>
                  <w:rFonts w:ascii="Arial" w:hAnsi="Arial" w:cs="Arial"/>
                  <w:sz w:val="24"/>
                  <w:szCs w:val="24"/>
                </w:rPr>
                <w:t>Contract</w:t>
              </w:r>
              <w:r w:rsidR="00BE000D" w:rsidRPr="00EE2841">
                <w:rPr>
                  <w:rFonts w:ascii="Arial" w:hAnsi="Arial" w:cs="Arial"/>
                  <w:sz w:val="24"/>
                  <w:szCs w:val="24"/>
                </w:rPr>
                <w:t xml:space="preserve"> Managers.</w:t>
              </w:r>
            </w:sdtContent>
          </w:sdt>
        </w:p>
      </w:sdtContent>
    </w:sdt>
    <w:sdt>
      <w:sdtPr>
        <w:rPr>
          <w:rFonts w:ascii="Arial" w:hAnsi="Arial" w:cs="Arial"/>
          <w:sz w:val="24"/>
          <w:szCs w:val="24"/>
        </w:rPr>
        <w:tag w:val="goog_rdk_97"/>
        <w:id w:val="-2083282323"/>
      </w:sdtPr>
      <w:sdtEndPr/>
      <w:sdtContent>
        <w:sdt>
          <w:sdtPr>
            <w:rPr>
              <w:rFonts w:ascii="Arial" w:hAnsi="Arial" w:cs="Arial"/>
              <w:sz w:val="24"/>
              <w:szCs w:val="24"/>
            </w:rPr>
            <w:tag w:val="goog_rdk_96"/>
            <w:id w:val="-1798284170"/>
          </w:sdtPr>
          <w:sdtEndPr/>
          <w:sdtContent>
            <w:p w14:paraId="623BF7EF" w14:textId="5B65F1D9" w:rsidR="00C55F14" w:rsidRPr="00C55F14" w:rsidRDefault="00C55F14">
              <w:pPr>
                <w:pStyle w:val="Heading3"/>
                <w:keepLines/>
                <w:numPr>
                  <w:ilvl w:val="1"/>
                  <w:numId w:val="2"/>
                </w:numPr>
                <w:spacing w:before="0" w:after="240"/>
                <w:rPr>
                  <w:rFonts w:ascii="Arial" w:eastAsia="Arial" w:hAnsi="Arial" w:cs="Arial"/>
                  <w:sz w:val="24"/>
                  <w:szCs w:val="24"/>
                </w:rPr>
              </w:pPr>
              <w:r>
                <w:rPr>
                  <w:rFonts w:ascii="Arial" w:hAnsi="Arial" w:cs="Arial"/>
                  <w:sz w:val="24"/>
                  <w:szCs w:val="24"/>
                </w:rPr>
                <w:t>The Supplier’s performance will be assessed in line with the Government Commercial Function strategic contract management tools.</w:t>
              </w:r>
            </w:p>
            <w:p w14:paraId="0000002D" w14:textId="68CF56D0" w:rsidR="00E306DE" w:rsidRPr="00EE2841" w:rsidRDefault="001D4EC8">
              <w:pPr>
                <w:pStyle w:val="Heading3"/>
                <w:keepLines/>
                <w:numPr>
                  <w:ilvl w:val="1"/>
                  <w:numId w:val="2"/>
                </w:numPr>
                <w:spacing w:before="0" w:after="240"/>
                <w:rPr>
                  <w:rFonts w:ascii="Arial" w:eastAsia="Arial" w:hAnsi="Arial" w:cs="Arial"/>
                  <w:sz w:val="24"/>
                  <w:szCs w:val="24"/>
                </w:rPr>
              </w:pPr>
              <w:r>
                <w:rPr>
                  <w:rFonts w:ascii="Arial" w:hAnsi="Arial" w:cs="Arial"/>
                  <w:sz w:val="24"/>
                  <w:szCs w:val="24"/>
                </w:rPr>
                <w:t>In addition to Section 6 in Schedule 2 (Specification) t</w:t>
              </w:r>
              <w:r w:rsidR="00BE000D" w:rsidRPr="00EE2841">
                <w:rPr>
                  <w:rFonts w:ascii="Arial" w:hAnsi="Arial" w:cs="Arial"/>
                  <w:sz w:val="24"/>
                  <w:szCs w:val="24"/>
                </w:rPr>
                <w:t xml:space="preserve">he </w:t>
              </w:r>
              <w:r w:rsidR="00453BA8">
                <w:rPr>
                  <w:rFonts w:ascii="Arial" w:hAnsi="Arial" w:cs="Arial"/>
                  <w:sz w:val="24"/>
                  <w:szCs w:val="24"/>
                </w:rPr>
                <w:t>Contract</w:t>
              </w:r>
              <w:r w:rsidR="00C55F14">
                <w:rPr>
                  <w:rFonts w:ascii="Arial" w:hAnsi="Arial" w:cs="Arial"/>
                  <w:sz w:val="24"/>
                  <w:szCs w:val="24"/>
                </w:rPr>
                <w:t xml:space="preserve"> Managers’ responsibilities are</w:t>
              </w:r>
              <w:r w:rsidR="00BE000D" w:rsidRPr="00EE2841">
                <w:rPr>
                  <w:rFonts w:ascii="Arial" w:hAnsi="Arial" w:cs="Arial"/>
                  <w:sz w:val="24"/>
                  <w:szCs w:val="24"/>
                </w:rPr>
                <w:t xml:space="preserve">: </w:t>
              </w:r>
            </w:p>
          </w:sdtContent>
        </w:sdt>
      </w:sdtContent>
    </w:sdt>
    <w:sdt>
      <w:sdtPr>
        <w:rPr>
          <w:rFonts w:ascii="Arial" w:hAnsi="Arial" w:cs="Arial"/>
          <w:sz w:val="24"/>
          <w:szCs w:val="24"/>
        </w:rPr>
        <w:tag w:val="goog_rdk_99"/>
        <w:id w:val="454751974"/>
      </w:sdtPr>
      <w:sdtEndPr/>
      <w:sdtContent>
        <w:p w14:paraId="0000002E" w14:textId="117E6D1D"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98"/>
              <w:id w:val="147717268"/>
            </w:sdtPr>
            <w:sdtEndPr/>
            <w:sdtContent>
              <w:r w:rsidR="00BE000D" w:rsidRPr="00EE2841">
                <w:rPr>
                  <w:rFonts w:ascii="Arial" w:hAnsi="Arial" w:cs="Arial"/>
                  <w:sz w:val="24"/>
                  <w:szCs w:val="24"/>
                </w:rPr>
                <w:t xml:space="preserve">to provide on-going performance monitoring </w:t>
              </w:r>
              <w:r w:rsidR="0009109C">
                <w:rPr>
                  <w:rFonts w:ascii="Arial" w:hAnsi="Arial" w:cs="Arial"/>
                  <w:sz w:val="24"/>
                  <w:szCs w:val="24"/>
                </w:rPr>
                <w:t xml:space="preserve">and reporting </w:t>
              </w:r>
              <w:r w:rsidR="00BE000D" w:rsidRPr="00EE2841">
                <w:rPr>
                  <w:rFonts w:ascii="Arial" w:hAnsi="Arial" w:cs="Arial"/>
                  <w:sz w:val="24"/>
                  <w:szCs w:val="24"/>
                </w:rPr>
                <w:t>of the Deliverables, including by reference t</w:t>
              </w:r>
              <w:r w:rsidR="008345F1">
                <w:rPr>
                  <w:rFonts w:ascii="Arial" w:hAnsi="Arial" w:cs="Arial"/>
                  <w:sz w:val="24"/>
                  <w:szCs w:val="24"/>
                </w:rPr>
                <w:t>o the Service Levels</w:t>
              </w:r>
              <w:r w:rsidR="00DD558B">
                <w:rPr>
                  <w:rFonts w:ascii="Arial" w:hAnsi="Arial" w:cs="Arial"/>
                  <w:sz w:val="24"/>
                  <w:szCs w:val="24"/>
                </w:rPr>
                <w:t xml:space="preserve"> (Schedule 10)</w:t>
              </w:r>
              <w:r w:rsidR="00BE000D" w:rsidRPr="00EE2841">
                <w:rPr>
                  <w:rFonts w:ascii="Arial" w:hAnsi="Arial" w:cs="Arial"/>
                  <w:sz w:val="24"/>
                  <w:szCs w:val="24"/>
                </w:rPr>
                <w:t xml:space="preserve">, using such tools as may be agreed between the </w:t>
              </w:r>
              <w:r w:rsidR="00453BA8">
                <w:rPr>
                  <w:rFonts w:ascii="Arial" w:hAnsi="Arial" w:cs="Arial"/>
                  <w:sz w:val="24"/>
                  <w:szCs w:val="24"/>
                </w:rPr>
                <w:t>Contract</w:t>
              </w:r>
              <w:r w:rsidR="00BE000D" w:rsidRPr="00EE2841">
                <w:rPr>
                  <w:rFonts w:ascii="Arial" w:hAnsi="Arial" w:cs="Arial"/>
                  <w:sz w:val="24"/>
                  <w:szCs w:val="24"/>
                </w:rPr>
                <w:t xml:space="preserve"> Managers; </w:t>
              </w:r>
            </w:sdtContent>
          </w:sdt>
        </w:p>
      </w:sdtContent>
    </w:sdt>
    <w:sdt>
      <w:sdtPr>
        <w:rPr>
          <w:rFonts w:ascii="Arial" w:hAnsi="Arial" w:cs="Arial"/>
          <w:sz w:val="24"/>
          <w:szCs w:val="24"/>
        </w:rPr>
        <w:tag w:val="goog_rdk_101"/>
        <w:id w:val="1373108722"/>
      </w:sdtPr>
      <w:sdtEndPr/>
      <w:sdtContent>
        <w:p w14:paraId="0000002F" w14:textId="61F08887"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100"/>
              <w:id w:val="1388921531"/>
            </w:sdtPr>
            <w:sdtEndPr/>
            <w:sdtContent>
              <w:r w:rsidR="00BE000D" w:rsidRPr="00EE2841">
                <w:rPr>
                  <w:rFonts w:ascii="Arial" w:hAnsi="Arial" w:cs="Arial"/>
                  <w:sz w:val="24"/>
                  <w:szCs w:val="24"/>
                </w:rPr>
                <w:t xml:space="preserve">to assess and manage for </w:t>
              </w:r>
              <w:r w:rsidR="00626558" w:rsidRPr="00EE2841">
                <w:rPr>
                  <w:rFonts w:ascii="Arial" w:hAnsi="Arial" w:cs="Arial"/>
                  <w:sz w:val="24"/>
                  <w:szCs w:val="24"/>
                </w:rPr>
                <w:t xml:space="preserve">change requests </w:t>
              </w:r>
              <w:r w:rsidR="00BE000D" w:rsidRPr="00EE2841">
                <w:rPr>
                  <w:rFonts w:ascii="Arial" w:hAnsi="Arial" w:cs="Arial"/>
                  <w:sz w:val="24"/>
                  <w:szCs w:val="24"/>
                </w:rPr>
                <w:t xml:space="preserve">in accordance with Schedule </w:t>
              </w:r>
              <w:r w:rsidR="00626558" w:rsidRPr="00EE2841">
                <w:rPr>
                  <w:rFonts w:ascii="Arial" w:hAnsi="Arial" w:cs="Arial"/>
                  <w:sz w:val="24"/>
                  <w:szCs w:val="24"/>
                </w:rPr>
                <w:t>21</w:t>
              </w:r>
              <w:r w:rsidR="00BE000D" w:rsidRPr="00EE2841">
                <w:rPr>
                  <w:rFonts w:ascii="Arial" w:hAnsi="Arial" w:cs="Arial"/>
                  <w:sz w:val="24"/>
                  <w:szCs w:val="24"/>
                </w:rPr>
                <w:t xml:space="preserve"> (</w:t>
              </w:r>
              <w:r w:rsidR="00626558" w:rsidRPr="00EE2841">
                <w:rPr>
                  <w:rFonts w:ascii="Arial" w:hAnsi="Arial" w:cs="Arial"/>
                  <w:sz w:val="24"/>
                  <w:szCs w:val="24"/>
                </w:rPr>
                <w:t>Variation Form</w:t>
              </w:r>
              <w:r w:rsidR="00BE000D" w:rsidRPr="00EE2841">
                <w:rPr>
                  <w:rFonts w:ascii="Arial" w:hAnsi="Arial" w:cs="Arial"/>
                  <w:sz w:val="24"/>
                  <w:szCs w:val="24"/>
                </w:rPr>
                <w:t>) and provide supporting statements if necessary;</w:t>
              </w:r>
            </w:sdtContent>
          </w:sdt>
        </w:p>
      </w:sdtContent>
    </w:sdt>
    <w:sdt>
      <w:sdtPr>
        <w:rPr>
          <w:rFonts w:ascii="Arial" w:hAnsi="Arial" w:cs="Arial"/>
          <w:sz w:val="24"/>
          <w:szCs w:val="24"/>
        </w:rPr>
        <w:tag w:val="goog_rdk_103"/>
        <w:id w:val="1742982416"/>
      </w:sdtPr>
      <w:sdtEndPr/>
      <w:sdtContent>
        <w:p w14:paraId="00000030" w14:textId="4D481BBD"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102"/>
              <w:id w:val="653415815"/>
            </w:sdtPr>
            <w:sdtEndPr/>
            <w:sdtContent>
              <w:r w:rsidR="00BE000D" w:rsidRPr="00EE2841">
                <w:rPr>
                  <w:rFonts w:ascii="Arial" w:hAnsi="Arial" w:cs="Arial"/>
                  <w:sz w:val="24"/>
                  <w:szCs w:val="24"/>
                </w:rPr>
                <w:t xml:space="preserve">to maintain a change control log in respect of changes to the </w:t>
              </w:r>
              <w:r w:rsidR="00453BA8">
                <w:rPr>
                  <w:rFonts w:ascii="Arial" w:hAnsi="Arial" w:cs="Arial"/>
                  <w:sz w:val="24"/>
                  <w:szCs w:val="24"/>
                </w:rPr>
                <w:t>Contract</w:t>
              </w:r>
              <w:r w:rsidR="00BE000D" w:rsidRPr="00EE2841">
                <w:rPr>
                  <w:rFonts w:ascii="Arial" w:hAnsi="Arial" w:cs="Arial"/>
                  <w:sz w:val="24"/>
                  <w:szCs w:val="24"/>
                </w:rPr>
                <w:t xml:space="preserve">; </w:t>
              </w:r>
            </w:sdtContent>
          </w:sdt>
        </w:p>
      </w:sdtContent>
    </w:sdt>
    <w:p w14:paraId="00000033" w14:textId="58E6C1FB" w:rsidR="00E306DE" w:rsidRPr="008345F1" w:rsidRDefault="00DD558B" w:rsidP="008345F1">
      <w:pPr>
        <w:pStyle w:val="Heading3"/>
        <w:rPr>
          <w:rFonts w:ascii="Arial" w:eastAsia="Arial" w:hAnsi="Arial" w:cs="Arial"/>
          <w:sz w:val="24"/>
          <w:szCs w:val="24"/>
        </w:rPr>
      </w:pPr>
      <w:r>
        <w:rPr>
          <w:rFonts w:ascii="Arial" w:hAnsi="Arial" w:cs="Arial"/>
          <w:sz w:val="24"/>
          <w:szCs w:val="24"/>
        </w:rPr>
        <w:t>r</w:t>
      </w:r>
      <w:r w:rsidR="0009109C" w:rsidRPr="008345F1">
        <w:rPr>
          <w:rFonts w:ascii="Arial" w:hAnsi="Arial" w:cs="Arial"/>
          <w:sz w:val="24"/>
          <w:szCs w:val="24"/>
        </w:rPr>
        <w:t>eport on the outcomes of the Continuous testing and monitoring regimes where the Test Success Criteria has been failed</w:t>
      </w:r>
      <w:r w:rsidR="008345F1">
        <w:rPr>
          <w:rFonts w:ascii="Arial" w:hAnsi="Arial" w:cs="Arial"/>
          <w:sz w:val="24"/>
          <w:szCs w:val="24"/>
        </w:rPr>
        <w:t xml:space="preserve"> </w:t>
      </w:r>
      <w:r w:rsidR="00BE000D" w:rsidRPr="008345F1">
        <w:rPr>
          <w:rFonts w:ascii="Arial" w:hAnsi="Arial" w:cs="Arial"/>
          <w:sz w:val="24"/>
          <w:szCs w:val="24"/>
        </w:rPr>
        <w:t>and any further actions required;</w:t>
      </w:r>
    </w:p>
    <w:p w14:paraId="0000003C" w14:textId="770F884D" w:rsidR="00E306DE" w:rsidRPr="00EE2841" w:rsidRDefault="00DD558B" w:rsidP="008345F1">
      <w:pPr>
        <w:pStyle w:val="Heading3"/>
        <w:rPr>
          <w:rFonts w:ascii="Arial" w:eastAsia="Arial" w:hAnsi="Arial" w:cs="Arial"/>
          <w:sz w:val="24"/>
          <w:szCs w:val="24"/>
        </w:rPr>
      </w:pPr>
      <w:r>
        <w:rPr>
          <w:rStyle w:val="Heading5Char"/>
          <w:rFonts w:ascii="Arial" w:hAnsi="Arial" w:cs="Arial"/>
          <w:sz w:val="24"/>
          <w:szCs w:val="24"/>
        </w:rPr>
        <w:t>h</w:t>
      </w:r>
      <w:r w:rsidR="0009109C">
        <w:rPr>
          <w:rStyle w:val="Heading5Char"/>
          <w:rFonts w:ascii="Arial" w:hAnsi="Arial" w:cs="Arial"/>
          <w:sz w:val="24"/>
          <w:szCs w:val="24"/>
        </w:rPr>
        <w:t>ighlight a</w:t>
      </w:r>
      <w:r w:rsidR="00BE000D" w:rsidRPr="008345F1">
        <w:rPr>
          <w:rStyle w:val="Heading5Char"/>
          <w:rFonts w:ascii="Arial" w:hAnsi="Arial" w:cs="Arial"/>
          <w:sz w:val="24"/>
          <w:szCs w:val="24"/>
        </w:rPr>
        <w:t xml:space="preserve">ny planned </w:t>
      </w:r>
      <w:r w:rsidR="0009109C">
        <w:rPr>
          <w:rStyle w:val="Heading5Char"/>
          <w:rFonts w:ascii="Arial" w:hAnsi="Arial" w:cs="Arial"/>
          <w:sz w:val="24"/>
          <w:szCs w:val="24"/>
        </w:rPr>
        <w:t xml:space="preserve">maintenance or enhancement </w:t>
      </w:r>
      <w:r w:rsidR="00BE000D" w:rsidRPr="008345F1">
        <w:rPr>
          <w:rStyle w:val="Heading5Char"/>
          <w:rFonts w:ascii="Arial" w:hAnsi="Arial" w:cs="Arial"/>
          <w:sz w:val="24"/>
          <w:szCs w:val="24"/>
        </w:rPr>
        <w:t xml:space="preserve">work, during the previous or next period </w:t>
      </w:r>
      <w:r w:rsidR="0009109C">
        <w:rPr>
          <w:rStyle w:val="Heading5Char"/>
          <w:rFonts w:ascii="Arial" w:hAnsi="Arial" w:cs="Arial"/>
          <w:sz w:val="24"/>
          <w:szCs w:val="24"/>
        </w:rPr>
        <w:t>that may impact users</w:t>
      </w:r>
      <w:r w:rsidR="008345F1">
        <w:rPr>
          <w:rStyle w:val="Heading5Char"/>
          <w:rFonts w:ascii="Arial" w:hAnsi="Arial" w:cs="Arial"/>
          <w:sz w:val="24"/>
          <w:szCs w:val="24"/>
        </w:rPr>
        <w:t>;</w:t>
      </w:r>
    </w:p>
    <w:sdt>
      <w:sdtPr>
        <w:rPr>
          <w:rFonts w:ascii="Arial" w:hAnsi="Arial" w:cs="Arial"/>
          <w:sz w:val="24"/>
          <w:szCs w:val="24"/>
        </w:rPr>
        <w:tag w:val="goog_rdk_129"/>
        <w:id w:val="-1384705002"/>
      </w:sdtPr>
      <w:sdtEndPr/>
      <w:sdtContent>
        <w:p w14:paraId="0000003D" w14:textId="18AF81A8"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128"/>
              <w:id w:val="1830791657"/>
            </w:sdtPr>
            <w:sdtEndPr/>
            <w:sdtContent>
              <w:r w:rsidR="00C45D01">
                <w:rPr>
                  <w:rFonts w:ascii="Arial" w:hAnsi="Arial" w:cs="Arial"/>
                  <w:sz w:val="24"/>
                  <w:szCs w:val="24"/>
                </w:rPr>
                <w:t>to obtain the approval of the c</w:t>
              </w:r>
              <w:r w:rsidR="00BE000D" w:rsidRPr="00EE2841">
                <w:rPr>
                  <w:rFonts w:ascii="Arial" w:hAnsi="Arial" w:cs="Arial"/>
                  <w:sz w:val="24"/>
                  <w:szCs w:val="24"/>
                </w:rPr>
                <w:t xml:space="preserve">ommunications </w:t>
              </w:r>
              <w:r w:rsidR="00C45D01">
                <w:rPr>
                  <w:rFonts w:ascii="Arial" w:hAnsi="Arial" w:cs="Arial"/>
                  <w:sz w:val="24"/>
                  <w:szCs w:val="24"/>
                </w:rPr>
                <w:t>p</w:t>
              </w:r>
              <w:r w:rsidR="00BE000D" w:rsidRPr="00EE2841">
                <w:rPr>
                  <w:rFonts w:ascii="Arial" w:hAnsi="Arial" w:cs="Arial"/>
                  <w:sz w:val="24"/>
                  <w:szCs w:val="24"/>
                </w:rPr>
                <w:t>lan t</w:t>
              </w:r>
              <w:r w:rsidR="008345F1">
                <w:rPr>
                  <w:rFonts w:ascii="Arial" w:hAnsi="Arial" w:cs="Arial"/>
                  <w:sz w:val="24"/>
                  <w:szCs w:val="24"/>
                </w:rPr>
                <w:t xml:space="preserve">ogether with its objectives; </w:t>
              </w:r>
              <w:r w:rsidR="001D4EC8">
                <w:rPr>
                  <w:rFonts w:ascii="Arial" w:hAnsi="Arial" w:cs="Arial"/>
                  <w:sz w:val="24"/>
                  <w:szCs w:val="24"/>
                </w:rPr>
                <w:t>and</w:t>
              </w:r>
            </w:sdtContent>
          </w:sdt>
        </w:p>
      </w:sdtContent>
    </w:sdt>
    <w:sdt>
      <w:sdtPr>
        <w:rPr>
          <w:rFonts w:ascii="Arial" w:hAnsi="Arial" w:cs="Arial"/>
          <w:sz w:val="24"/>
          <w:szCs w:val="24"/>
          <w:lang w:val="x-none"/>
        </w:rPr>
        <w:tag w:val="goog_rdk_131"/>
        <w:id w:val="1018584688"/>
      </w:sdtPr>
      <w:sdtEndPr/>
      <w:sdtContent>
        <w:sdt>
          <w:sdtPr>
            <w:rPr>
              <w:rFonts w:ascii="Arial" w:hAnsi="Arial" w:cs="Arial"/>
              <w:sz w:val="24"/>
              <w:szCs w:val="24"/>
              <w:lang w:val="x-none"/>
            </w:rPr>
            <w:tag w:val="goog_rdk_130"/>
            <w:id w:val="-870537404"/>
          </w:sdtPr>
          <w:sdtEndPr/>
          <w:sdtContent>
            <w:p w14:paraId="50C8DF3A" w14:textId="48649A7E" w:rsidR="00C55F14" w:rsidRPr="001D4EC8" w:rsidRDefault="00BE000D" w:rsidP="001D4EC8">
              <w:pPr>
                <w:pStyle w:val="Heading4"/>
                <w:keepLines/>
                <w:numPr>
                  <w:ilvl w:val="2"/>
                  <w:numId w:val="2"/>
                </w:numPr>
                <w:spacing w:before="0" w:after="240"/>
                <w:rPr>
                  <w:rFonts w:ascii="Arial" w:eastAsia="Arial" w:hAnsi="Arial" w:cs="Arial"/>
                  <w:sz w:val="24"/>
                  <w:szCs w:val="24"/>
                </w:rPr>
              </w:pPr>
              <w:r w:rsidRPr="00EE2841">
                <w:rPr>
                  <w:rFonts w:ascii="Arial" w:hAnsi="Arial" w:cs="Arial"/>
                  <w:sz w:val="24"/>
                  <w:szCs w:val="24"/>
                </w:rPr>
                <w:t xml:space="preserve">to identify any other items and risks which may have an implication for the </w:t>
              </w:r>
              <w:r w:rsidR="00453BA8">
                <w:rPr>
                  <w:rFonts w:ascii="Arial" w:hAnsi="Arial" w:cs="Arial"/>
                  <w:sz w:val="24"/>
                  <w:szCs w:val="24"/>
                </w:rPr>
                <w:t>Contract</w:t>
              </w:r>
              <w:r w:rsidR="001D4EC8">
                <w:rPr>
                  <w:rFonts w:ascii="Arial" w:hAnsi="Arial" w:cs="Arial"/>
                  <w:sz w:val="24"/>
                  <w:szCs w:val="24"/>
                </w:rPr>
                <w:t>.</w:t>
              </w:r>
            </w:p>
            <w:p w14:paraId="0000003E" w14:textId="0697D39F" w:rsidR="00E306DE" w:rsidRPr="00C55F14" w:rsidRDefault="00C55F14" w:rsidP="00C55F14">
              <w:pPr>
                <w:pStyle w:val="BodyText"/>
                <w:rPr>
                  <w:lang w:val="en-GB"/>
                </w:rPr>
              </w:pPr>
              <w:r>
                <w:rPr>
                  <w:lang w:val="en-GB"/>
                </w:rPr>
                <w:tab/>
              </w:r>
              <w:r>
                <w:rPr>
                  <w:lang w:val="en-GB"/>
                </w:rPr>
                <w:tab/>
              </w:r>
            </w:p>
          </w:sdtContent>
        </w:sdt>
      </w:sdtContent>
    </w:sdt>
    <w:sdt>
      <w:sdtPr>
        <w:rPr>
          <w:rFonts w:ascii="Arial" w:hAnsi="Arial" w:cs="Arial"/>
          <w:sz w:val="24"/>
          <w:szCs w:val="24"/>
        </w:rPr>
        <w:tag w:val="goog_rdk_133"/>
        <w:id w:val="-2056453008"/>
      </w:sdtPr>
      <w:sdtEndPr/>
      <w:sdtContent>
        <w:p w14:paraId="0000003F" w14:textId="4BDD9CF7"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132"/>
              <w:id w:val="1192261896"/>
            </w:sdtPr>
            <w:sdtEndPr/>
            <w:sdtContent>
              <w:r w:rsidR="00BE000D" w:rsidRPr="00EE2841">
                <w:rPr>
                  <w:rFonts w:ascii="Arial" w:hAnsi="Arial" w:cs="Arial"/>
                  <w:sz w:val="24"/>
                  <w:szCs w:val="24"/>
                </w:rPr>
                <w:t xml:space="preserve">The Supplier Manager will report to the Assurance Group and to the </w:t>
              </w:r>
              <w:r w:rsidR="00662626">
                <w:rPr>
                  <w:rFonts w:ascii="Arial" w:hAnsi="Arial" w:cs="Arial"/>
                  <w:sz w:val="24"/>
                  <w:szCs w:val="24"/>
                </w:rPr>
                <w:t>Buyer</w:t>
              </w:r>
              <w:r w:rsidR="00DD558B">
                <w:rPr>
                  <w:rFonts w:ascii="Arial" w:hAnsi="Arial" w:cs="Arial"/>
                  <w:sz w:val="24"/>
                  <w:szCs w:val="24"/>
                </w:rPr>
                <w:t>’s</w:t>
              </w:r>
              <w:r w:rsidR="00BE000D" w:rsidRPr="00EE2841">
                <w:rPr>
                  <w:rFonts w:ascii="Arial" w:hAnsi="Arial" w:cs="Arial"/>
                  <w:sz w:val="24"/>
                  <w:szCs w:val="24"/>
                </w:rPr>
                <w:t xml:space="preserve"> Manager on the </w:t>
              </w:r>
              <w:r w:rsidR="008345F1">
                <w:rPr>
                  <w:rFonts w:ascii="Arial" w:hAnsi="Arial" w:cs="Arial"/>
                  <w:sz w:val="24"/>
                  <w:szCs w:val="24"/>
                </w:rPr>
                <w:t>Service Levels</w:t>
              </w:r>
              <w:r w:rsidR="00BE000D" w:rsidRPr="00EE2841">
                <w:rPr>
                  <w:rFonts w:ascii="Arial" w:hAnsi="Arial" w:cs="Arial"/>
                  <w:sz w:val="24"/>
                  <w:szCs w:val="24"/>
                </w:rPr>
                <w:t xml:space="preserve"> and on on-going performanc</w:t>
              </w:r>
              <w:r w:rsidR="00453BA8">
                <w:rPr>
                  <w:rFonts w:ascii="Arial" w:hAnsi="Arial" w:cs="Arial"/>
                  <w:sz w:val="24"/>
                  <w:szCs w:val="24"/>
                </w:rPr>
                <w:t>e in accordance with paragraph 2</w:t>
              </w:r>
              <w:r w:rsidR="00DD558B">
                <w:rPr>
                  <w:rFonts w:ascii="Arial" w:hAnsi="Arial" w:cs="Arial"/>
                  <w:sz w:val="24"/>
                  <w:szCs w:val="24"/>
                </w:rPr>
                <w:t>.9</w:t>
              </w:r>
              <w:r w:rsidR="0009109C">
                <w:rPr>
                  <w:rFonts w:ascii="Arial" w:hAnsi="Arial" w:cs="Arial"/>
                  <w:sz w:val="24"/>
                  <w:szCs w:val="24"/>
                </w:rPr>
                <w:t xml:space="preserve"> </w:t>
              </w:r>
              <w:r w:rsidR="00BE000D" w:rsidRPr="00EE2841">
                <w:rPr>
                  <w:rFonts w:ascii="Arial" w:hAnsi="Arial" w:cs="Arial"/>
                  <w:sz w:val="24"/>
                  <w:szCs w:val="24"/>
                </w:rPr>
                <w:t>above.</w:t>
              </w:r>
            </w:sdtContent>
          </w:sdt>
        </w:p>
      </w:sdtContent>
    </w:sdt>
    <w:bookmarkStart w:id="2" w:name="_heading=h.4w430me3wz4v" w:colFirst="0" w:colLast="0"/>
    <w:bookmarkStart w:id="3" w:name="_heading=h.2et92p0" w:colFirst="0" w:colLast="0"/>
    <w:bookmarkEnd w:id="2"/>
    <w:bookmarkEnd w:id="3"/>
    <w:p w14:paraId="0285E5E4" w14:textId="3144F89F" w:rsidR="008E5B5E" w:rsidRDefault="00B44516" w:rsidP="008345F1">
      <w:pPr>
        <w:pStyle w:val="Heading1"/>
        <w:rPr>
          <w:rFonts w:ascii="Arial" w:hAnsi="Arial" w:cs="Arial"/>
          <w:color w:val="000000"/>
          <w:sz w:val="24"/>
          <w:szCs w:val="24"/>
        </w:rPr>
      </w:pPr>
      <w:sdt>
        <w:sdtPr>
          <w:rPr>
            <w:rFonts w:ascii="Arial" w:hAnsi="Arial" w:cs="Arial"/>
            <w:sz w:val="24"/>
            <w:szCs w:val="24"/>
          </w:rPr>
          <w:tag w:val="goog_rdk_145"/>
          <w:id w:val="-1068027444"/>
        </w:sdtPr>
        <w:sdtEndPr/>
        <w:sdtContent>
          <w:r w:rsidR="008E5B5E" w:rsidRPr="0007243C">
            <w:rPr>
              <w:rFonts w:ascii="Arial" w:hAnsi="Arial" w:cs="Arial"/>
              <w:color w:val="000000"/>
              <w:sz w:val="24"/>
              <w:szCs w:val="24"/>
            </w:rPr>
            <w:t>Contract Risk Management</w:t>
          </w:r>
        </w:sdtContent>
      </w:sdt>
      <w:r w:rsidR="008E5B5E" w:rsidRPr="0007243C">
        <w:rPr>
          <w:rFonts w:ascii="Arial" w:hAnsi="Arial" w:cs="Arial"/>
          <w:color w:val="000000"/>
          <w:sz w:val="24"/>
          <w:szCs w:val="24"/>
        </w:rPr>
        <w:t xml:space="preserve"> </w:t>
      </w:r>
    </w:p>
    <w:p w14:paraId="00000047" w14:textId="70EC6CA0" w:rsidR="00E306DE" w:rsidRPr="00EE2841" w:rsidRDefault="0007243C" w:rsidP="0007243C">
      <w:pPr>
        <w:pStyle w:val="Heading3"/>
        <w:keepLines/>
        <w:numPr>
          <w:ilvl w:val="0"/>
          <w:numId w:val="0"/>
        </w:numPr>
        <w:tabs>
          <w:tab w:val="left" w:pos="851"/>
        </w:tabs>
        <w:spacing w:before="0" w:after="240"/>
        <w:ind w:left="1560" w:hanging="709"/>
        <w:rPr>
          <w:rFonts w:ascii="Arial" w:eastAsia="Trebuchet MS" w:hAnsi="Arial" w:cs="Arial"/>
          <w:sz w:val="24"/>
          <w:szCs w:val="24"/>
        </w:rPr>
      </w:pPr>
      <w:r w:rsidRPr="0007243C">
        <w:rPr>
          <w:rFonts w:ascii="Arial" w:hAnsi="Arial" w:cs="Arial"/>
          <w:sz w:val="24"/>
          <w:szCs w:val="24"/>
        </w:rPr>
        <w:t xml:space="preserve">3.1 </w:t>
      </w:r>
      <w:r w:rsidR="008E5B5E" w:rsidRPr="0007243C">
        <w:rPr>
          <w:rFonts w:ascii="Arial" w:hAnsi="Arial" w:cs="Arial"/>
          <w:color w:val="000000"/>
          <w:sz w:val="24"/>
          <w:szCs w:val="24"/>
        </w:rPr>
        <w:t xml:space="preserve">Both Parties shall pro-actively manage risks attributed to them under the terms of this Contract. The Supplier shall develop, operate, maintain and amend, as agreed with the Buyer, processes for: </w:t>
      </w:r>
      <w:r w:rsidR="008E5B5E" w:rsidRPr="0007243C">
        <w:rPr>
          <w:rFonts w:ascii="Arial" w:eastAsia="Arial" w:hAnsi="Arial" w:cs="Arial"/>
          <w:sz w:val="24"/>
          <w:szCs w:val="24"/>
        </w:rPr>
        <w:t>the identif</w:t>
      </w:r>
      <w:r w:rsidR="00662626">
        <w:rPr>
          <w:rFonts w:ascii="Arial" w:eastAsia="Arial" w:hAnsi="Arial" w:cs="Arial"/>
          <w:sz w:val="24"/>
          <w:szCs w:val="24"/>
        </w:rPr>
        <w:t>ication and management of risks</w:t>
      </w:r>
      <w:r w:rsidR="001D4EC8">
        <w:rPr>
          <w:rFonts w:ascii="Arial" w:eastAsia="Arial" w:hAnsi="Arial" w:cs="Arial"/>
          <w:sz w:val="24"/>
          <w:szCs w:val="24"/>
        </w:rPr>
        <w:t>;</w:t>
      </w:r>
      <w:r w:rsidR="001D4EC8" w:rsidRPr="0007243C">
        <w:rPr>
          <w:rFonts w:ascii="Arial" w:hAnsi="Arial" w:cs="Arial"/>
          <w:color w:val="000000"/>
          <w:sz w:val="24"/>
          <w:szCs w:val="24"/>
        </w:rPr>
        <w:t xml:space="preserve"> the</w:t>
      </w:r>
      <w:r w:rsidR="008E5B5E" w:rsidRPr="0007243C">
        <w:rPr>
          <w:rFonts w:ascii="Arial" w:hAnsi="Arial" w:cs="Arial"/>
          <w:color w:val="000000"/>
          <w:sz w:val="24"/>
          <w:szCs w:val="24"/>
        </w:rPr>
        <w:t xml:space="preserve"> identification and management of issues; and monitoring and controlling project plans</w:t>
      </w:r>
      <w:r w:rsidR="00CD3BA9">
        <w:rPr>
          <w:rFonts w:ascii="Arial" w:hAnsi="Arial" w:cs="Arial"/>
          <w:color w:val="000000"/>
          <w:sz w:val="24"/>
          <w:szCs w:val="24"/>
        </w:rPr>
        <w:t>. The Supplier will maintain a R</w:t>
      </w:r>
      <w:r w:rsidR="008E5B5E" w:rsidRPr="0007243C">
        <w:rPr>
          <w:rFonts w:ascii="Arial" w:hAnsi="Arial" w:cs="Arial"/>
          <w:color w:val="000000"/>
          <w:sz w:val="24"/>
          <w:szCs w:val="24"/>
        </w:rPr>
        <w:t xml:space="preserve">isk </w:t>
      </w:r>
      <w:r w:rsidR="00CD3BA9">
        <w:rPr>
          <w:rFonts w:ascii="Arial" w:hAnsi="Arial" w:cs="Arial"/>
          <w:color w:val="000000"/>
          <w:sz w:val="24"/>
          <w:szCs w:val="24"/>
        </w:rPr>
        <w:t>R</w:t>
      </w:r>
      <w:r w:rsidR="008E5B5E" w:rsidRPr="0007243C">
        <w:rPr>
          <w:rFonts w:ascii="Arial" w:hAnsi="Arial" w:cs="Arial"/>
          <w:color w:val="000000"/>
          <w:sz w:val="24"/>
          <w:szCs w:val="24"/>
        </w:rPr>
        <w:t>egister of the risks relating to the Contract</w:t>
      </w:r>
      <w:r w:rsidR="001D4EC8">
        <w:rPr>
          <w:rFonts w:ascii="Arial" w:hAnsi="Arial" w:cs="Arial"/>
          <w:color w:val="000000"/>
          <w:sz w:val="24"/>
          <w:szCs w:val="24"/>
        </w:rPr>
        <w:t>,</w:t>
      </w:r>
      <w:r w:rsidR="008E5B5E" w:rsidRPr="0007243C">
        <w:rPr>
          <w:rFonts w:ascii="Arial" w:hAnsi="Arial" w:cs="Arial"/>
          <w:color w:val="000000"/>
          <w:sz w:val="24"/>
          <w:szCs w:val="24"/>
        </w:rPr>
        <w:t xml:space="preserve"> which the Buyer and the Supplier have identified.  </w:t>
      </w:r>
      <w:bookmarkStart w:id="4" w:name="_heading=h.30j0zll" w:colFirst="0" w:colLast="0"/>
      <w:bookmarkEnd w:id="4"/>
      <w:sdt>
        <w:sdtPr>
          <w:rPr>
            <w:rFonts w:ascii="Arial" w:hAnsi="Arial" w:cs="Arial"/>
            <w:bCs/>
            <w:sz w:val="24"/>
            <w:szCs w:val="24"/>
          </w:rPr>
          <w:tag w:val="goog_rdk_148"/>
          <w:id w:val="1774520283"/>
        </w:sdtPr>
        <w:sdtEndPr/>
        <w:sdtContent>
          <w:sdt>
            <w:sdtPr>
              <w:rPr>
                <w:rFonts w:ascii="Arial" w:hAnsi="Arial" w:cs="Arial"/>
                <w:bCs/>
                <w:sz w:val="24"/>
                <w:szCs w:val="24"/>
              </w:rPr>
              <w:tag w:val="goog_rdk_147"/>
              <w:id w:val="1217627323"/>
              <w:showingPlcHdr/>
            </w:sdtPr>
            <w:sdtEndPr/>
            <w:sdtContent>
              <w:r w:rsidR="00BB2B8C" w:rsidRPr="0007243C">
                <w:rPr>
                  <w:rFonts w:ascii="Arial" w:hAnsi="Arial" w:cs="Arial"/>
                  <w:bCs/>
                  <w:sz w:val="24"/>
                  <w:szCs w:val="24"/>
                </w:rPr>
                <w:t xml:space="preserve">     </w:t>
              </w:r>
            </w:sdtContent>
          </w:sdt>
        </w:sdtContent>
      </w:sdt>
      <w:sdt>
        <w:sdtPr>
          <w:rPr>
            <w:rFonts w:ascii="Arial" w:hAnsi="Arial" w:cs="Arial"/>
            <w:sz w:val="24"/>
            <w:szCs w:val="24"/>
          </w:rPr>
          <w:tag w:val="goog_rdk_150"/>
          <w:id w:val="-749738356"/>
        </w:sdtPr>
        <w:sdtEndPr/>
        <w:sdtContent>
          <w:sdt>
            <w:sdtPr>
              <w:rPr>
                <w:rFonts w:ascii="Arial" w:hAnsi="Arial" w:cs="Arial"/>
                <w:sz w:val="24"/>
                <w:szCs w:val="24"/>
              </w:rPr>
              <w:tag w:val="goog_rdk_149"/>
              <w:id w:val="-1511445601"/>
              <w:showingPlcHdr/>
            </w:sdtPr>
            <w:sdtEndPr/>
            <w:sdtContent>
              <w:r w:rsidR="00BB2B8C" w:rsidRPr="00EE2841">
                <w:rPr>
                  <w:rFonts w:ascii="Arial" w:hAnsi="Arial" w:cs="Arial"/>
                  <w:sz w:val="24"/>
                  <w:szCs w:val="24"/>
                </w:rPr>
                <w:t xml:space="preserve">     </w:t>
              </w:r>
            </w:sdtContent>
          </w:sdt>
        </w:sdtContent>
      </w:sdt>
    </w:p>
    <w:p w14:paraId="00000050" w14:textId="7BAA0139" w:rsidR="00E306DE" w:rsidRPr="00EE2841" w:rsidRDefault="00B44516" w:rsidP="000D55ED">
      <w:pPr>
        <w:pBdr>
          <w:top w:val="nil"/>
          <w:left w:val="nil"/>
          <w:bottom w:val="nil"/>
          <w:right w:val="nil"/>
          <w:between w:val="nil"/>
        </w:pBdr>
        <w:tabs>
          <w:tab w:val="left" w:pos="936"/>
        </w:tabs>
        <w:spacing w:before="120" w:after="120"/>
        <w:ind w:left="936"/>
        <w:jc w:val="left"/>
        <w:rPr>
          <w:color w:val="000000"/>
          <w:sz w:val="24"/>
          <w:szCs w:val="24"/>
        </w:rPr>
      </w:pPr>
      <w:sdt>
        <w:sdtPr>
          <w:rPr>
            <w:sz w:val="24"/>
            <w:szCs w:val="24"/>
          </w:rPr>
          <w:tag w:val="goog_rdk_153"/>
          <w:id w:val="786625309"/>
        </w:sdtPr>
        <w:sdtEndPr/>
        <w:sdtContent>
          <w:sdt>
            <w:sdtPr>
              <w:rPr>
                <w:sz w:val="24"/>
                <w:szCs w:val="24"/>
              </w:rPr>
              <w:tag w:val="goog_rdk_152"/>
              <w:id w:val="-108206444"/>
              <w:showingPlcHdr/>
            </w:sdtPr>
            <w:sdtEndPr/>
            <w:sdtContent>
              <w:r w:rsidR="000D55ED">
                <w:rPr>
                  <w:sz w:val="24"/>
                  <w:szCs w:val="24"/>
                </w:rPr>
                <w:t xml:space="preserve">     </w:t>
              </w:r>
            </w:sdtContent>
          </w:sdt>
        </w:sdtContent>
      </w:sdt>
      <w:sdt>
        <w:sdtPr>
          <w:rPr>
            <w:sz w:val="24"/>
            <w:szCs w:val="24"/>
          </w:rPr>
          <w:tag w:val="goog_rdk_155"/>
          <w:id w:val="-1560080413"/>
        </w:sdtPr>
        <w:sdtEndPr/>
        <w:sdtContent>
          <w:sdt>
            <w:sdtPr>
              <w:rPr>
                <w:sz w:val="24"/>
                <w:szCs w:val="24"/>
              </w:rPr>
              <w:tag w:val="goog_rdk_154"/>
              <w:id w:val="150881304"/>
              <w:showingPlcHdr/>
            </w:sdtPr>
            <w:sdtEndPr/>
            <w:sdtContent>
              <w:r w:rsidR="00BB2B8C" w:rsidRPr="00EE2841">
                <w:rPr>
                  <w:sz w:val="24"/>
                  <w:szCs w:val="24"/>
                </w:rPr>
                <w:t xml:space="preserve">     </w:t>
              </w:r>
            </w:sdtContent>
          </w:sdt>
        </w:sdtContent>
      </w:sdt>
      <w:sdt>
        <w:sdtPr>
          <w:rPr>
            <w:rFonts w:eastAsia="Batang"/>
            <w:sz w:val="24"/>
            <w:szCs w:val="24"/>
            <w:lang w:eastAsia="ko-KR"/>
          </w:rPr>
          <w:tag w:val="goog_rdk_157"/>
          <w:id w:val="-1764209373"/>
        </w:sdtPr>
        <w:sdtEndPr/>
        <w:sdtContent>
          <w:sdt>
            <w:sdtPr>
              <w:rPr>
                <w:rFonts w:eastAsia="Batang"/>
                <w:sz w:val="24"/>
                <w:szCs w:val="24"/>
                <w:lang w:eastAsia="ko-KR"/>
              </w:rPr>
              <w:tag w:val="goog_rdk_156"/>
              <w:id w:val="-1124065903"/>
              <w:showingPlcHdr/>
            </w:sdtPr>
            <w:sdtEndPr/>
            <w:sdtContent>
              <w:r w:rsidR="00BB2B8C" w:rsidRPr="00EE2841">
                <w:rPr>
                  <w:rFonts w:eastAsia="Batang"/>
                  <w:sz w:val="24"/>
                  <w:szCs w:val="24"/>
                  <w:lang w:eastAsia="ko-KR"/>
                </w:rPr>
                <w:t xml:space="preserve">     </w:t>
              </w:r>
            </w:sdtContent>
          </w:sdt>
        </w:sdtContent>
      </w:sdt>
      <w:sdt>
        <w:sdtPr>
          <w:rPr>
            <w:rFonts w:eastAsia="Batang"/>
            <w:sz w:val="24"/>
            <w:szCs w:val="24"/>
            <w:lang w:eastAsia="ko-KR"/>
          </w:rPr>
          <w:tag w:val="goog_rdk_159"/>
          <w:id w:val="1975559409"/>
        </w:sdtPr>
        <w:sdtEndPr/>
        <w:sdtContent>
          <w:sdt>
            <w:sdtPr>
              <w:rPr>
                <w:rFonts w:eastAsia="Batang"/>
                <w:sz w:val="24"/>
                <w:szCs w:val="24"/>
                <w:lang w:eastAsia="ko-KR"/>
              </w:rPr>
              <w:tag w:val="goog_rdk_158"/>
              <w:id w:val="-1995870866"/>
              <w:showingPlcHdr/>
            </w:sdtPr>
            <w:sdtEndPr/>
            <w:sdtContent>
              <w:r w:rsidR="00BB2B8C" w:rsidRPr="00EE2841">
                <w:rPr>
                  <w:rFonts w:eastAsia="Batang"/>
                  <w:sz w:val="24"/>
                  <w:szCs w:val="24"/>
                  <w:lang w:eastAsia="ko-KR"/>
                </w:rPr>
                <w:t xml:space="preserve">     </w:t>
              </w:r>
            </w:sdtContent>
          </w:sdt>
        </w:sdtContent>
      </w:sdt>
      <w:sdt>
        <w:sdtPr>
          <w:rPr>
            <w:rFonts w:eastAsia="Batang"/>
            <w:sz w:val="24"/>
            <w:szCs w:val="24"/>
            <w:lang w:eastAsia="ko-KR"/>
          </w:rPr>
          <w:tag w:val="goog_rdk_161"/>
          <w:id w:val="747150873"/>
        </w:sdtPr>
        <w:sdtEndPr/>
        <w:sdtContent>
          <w:sdt>
            <w:sdtPr>
              <w:rPr>
                <w:rFonts w:eastAsia="Batang"/>
                <w:sz w:val="24"/>
                <w:szCs w:val="24"/>
                <w:lang w:eastAsia="ko-KR"/>
              </w:rPr>
              <w:tag w:val="goog_rdk_160"/>
              <w:id w:val="232044710"/>
              <w:showingPlcHdr/>
            </w:sdtPr>
            <w:sdtEndPr/>
            <w:sdtContent>
              <w:r w:rsidR="00BB2B8C" w:rsidRPr="00EE2841">
                <w:rPr>
                  <w:rFonts w:eastAsia="Batang"/>
                  <w:sz w:val="24"/>
                  <w:szCs w:val="24"/>
                  <w:lang w:eastAsia="ko-KR"/>
                </w:rPr>
                <w:t xml:space="preserve">     </w:t>
              </w:r>
            </w:sdtContent>
          </w:sdt>
        </w:sdtContent>
      </w:sdt>
      <w:sdt>
        <w:sdtPr>
          <w:rPr>
            <w:rFonts w:eastAsia="Batang"/>
            <w:sz w:val="24"/>
            <w:szCs w:val="24"/>
            <w:lang w:eastAsia="ko-KR"/>
          </w:rPr>
          <w:tag w:val="goog_rdk_163"/>
          <w:id w:val="-2053065002"/>
        </w:sdtPr>
        <w:sdtEndPr/>
        <w:sdtContent>
          <w:sdt>
            <w:sdtPr>
              <w:rPr>
                <w:rFonts w:eastAsia="Batang"/>
                <w:sz w:val="24"/>
                <w:szCs w:val="24"/>
                <w:lang w:eastAsia="ko-KR"/>
              </w:rPr>
              <w:tag w:val="goog_rdk_162"/>
              <w:id w:val="2025135311"/>
              <w:showingPlcHdr/>
            </w:sdtPr>
            <w:sdtEndPr/>
            <w:sdtContent>
              <w:r w:rsidR="00BB2B8C" w:rsidRPr="00EE2841">
                <w:rPr>
                  <w:rFonts w:eastAsia="Batang"/>
                  <w:sz w:val="24"/>
                  <w:szCs w:val="24"/>
                  <w:lang w:eastAsia="ko-KR"/>
                </w:rPr>
                <w:t xml:space="preserve">     </w:t>
              </w:r>
            </w:sdtContent>
          </w:sdt>
        </w:sdtContent>
      </w:sdt>
      <w:sdt>
        <w:sdtPr>
          <w:rPr>
            <w:sz w:val="24"/>
            <w:szCs w:val="24"/>
          </w:rPr>
          <w:tag w:val="goog_rdk_165"/>
          <w:id w:val="-1961646078"/>
        </w:sdtPr>
        <w:sdtEndPr/>
        <w:sdtContent>
          <w:sdt>
            <w:sdtPr>
              <w:rPr>
                <w:sz w:val="24"/>
                <w:szCs w:val="24"/>
              </w:rPr>
              <w:tag w:val="goog_rdk_164"/>
              <w:id w:val="-1838451331"/>
              <w:showingPlcHdr/>
            </w:sdtPr>
            <w:sdtEndPr/>
            <w:sdtContent>
              <w:r w:rsidR="00BB2B8C" w:rsidRPr="00EE2841">
                <w:rPr>
                  <w:sz w:val="24"/>
                  <w:szCs w:val="24"/>
                </w:rPr>
                <w:t xml:space="preserve">     </w:t>
              </w:r>
            </w:sdtContent>
          </w:sdt>
        </w:sdtContent>
      </w:sdt>
      <w:sdt>
        <w:sdtPr>
          <w:rPr>
            <w:sz w:val="24"/>
            <w:szCs w:val="24"/>
          </w:rPr>
          <w:tag w:val="goog_rdk_168"/>
          <w:id w:val="-1109650569"/>
        </w:sdtPr>
        <w:sdtEndPr/>
        <w:sdtContent>
          <w:sdt>
            <w:sdtPr>
              <w:rPr>
                <w:sz w:val="24"/>
                <w:szCs w:val="24"/>
              </w:rPr>
              <w:tag w:val="goog_rdk_166"/>
              <w:id w:val="-1163231206"/>
              <w:showingPlcHdr/>
            </w:sdtPr>
            <w:sdtEndPr/>
            <w:sdtContent>
              <w:r w:rsidR="00BB2B8C" w:rsidRPr="00EE2841">
                <w:rPr>
                  <w:sz w:val="24"/>
                  <w:szCs w:val="24"/>
                </w:rPr>
                <w:t xml:space="preserve">     </w:t>
              </w:r>
            </w:sdtContent>
          </w:sdt>
          <w:sdt>
            <w:sdtPr>
              <w:rPr>
                <w:sz w:val="24"/>
                <w:szCs w:val="24"/>
              </w:rPr>
              <w:tag w:val="goog_rdk_167"/>
              <w:id w:val="-1275555312"/>
              <w:showingPlcHdr/>
            </w:sdtPr>
            <w:sdtEndPr/>
            <w:sdtContent>
              <w:r w:rsidR="0007243C">
                <w:rPr>
                  <w:sz w:val="24"/>
                  <w:szCs w:val="24"/>
                </w:rPr>
                <w:t xml:space="preserve">     </w:t>
              </w:r>
            </w:sdtContent>
          </w:sdt>
        </w:sdtContent>
      </w:sdt>
    </w:p>
    <w:sdt>
      <w:sdtPr>
        <w:rPr>
          <w:rFonts w:ascii="Arial" w:hAnsi="Arial" w:cs="Arial"/>
          <w:sz w:val="24"/>
          <w:szCs w:val="24"/>
        </w:rPr>
        <w:tag w:val="goog_rdk_171"/>
        <w:id w:val="51508501"/>
      </w:sdtPr>
      <w:sdtEndPr>
        <w:rPr>
          <w:b/>
        </w:rPr>
      </w:sdtEndPr>
      <w:sdtContent>
        <w:p w14:paraId="00000051" w14:textId="355A2329" w:rsidR="00E306DE" w:rsidRPr="000D55ED" w:rsidRDefault="00B44516" w:rsidP="00BB2B8C">
          <w:pPr>
            <w:pStyle w:val="Heading2"/>
            <w:keepNext/>
            <w:keepLines/>
            <w:numPr>
              <w:ilvl w:val="0"/>
              <w:numId w:val="2"/>
            </w:numPr>
            <w:tabs>
              <w:tab w:val="left" w:pos="936"/>
            </w:tabs>
            <w:spacing w:before="0" w:after="240"/>
            <w:rPr>
              <w:rFonts w:ascii="Arial" w:hAnsi="Arial" w:cs="Arial"/>
              <w:b/>
              <w:sz w:val="24"/>
              <w:szCs w:val="24"/>
            </w:rPr>
          </w:pPr>
          <w:sdt>
            <w:sdtPr>
              <w:rPr>
                <w:rFonts w:ascii="Arial" w:hAnsi="Arial" w:cs="Arial"/>
                <w:b/>
                <w:sz w:val="24"/>
                <w:szCs w:val="24"/>
              </w:rPr>
              <w:tag w:val="goog_rdk_169"/>
              <w:id w:val="353228491"/>
            </w:sdtPr>
            <w:sdtEndPr/>
            <w:sdtContent>
              <w:r w:rsidR="0009109C">
                <w:rPr>
                  <w:rFonts w:ascii="Arial" w:hAnsi="Arial" w:cs="Arial"/>
                  <w:b/>
                  <w:sz w:val="24"/>
                  <w:szCs w:val="24"/>
                </w:rPr>
                <w:t>CONTRACT GOVERNANCE</w:t>
              </w:r>
            </w:sdtContent>
          </w:sdt>
          <w:sdt>
            <w:sdtPr>
              <w:rPr>
                <w:rFonts w:ascii="Arial" w:hAnsi="Arial" w:cs="Arial"/>
                <w:b/>
                <w:sz w:val="24"/>
                <w:szCs w:val="24"/>
              </w:rPr>
              <w:tag w:val="goog_rdk_170"/>
              <w:id w:val="-1885167432"/>
              <w:showingPlcHdr/>
            </w:sdtPr>
            <w:sdtEndPr/>
            <w:sdtContent>
              <w:r w:rsidR="000D55ED" w:rsidRPr="000D55ED">
                <w:rPr>
                  <w:rFonts w:ascii="Arial" w:hAnsi="Arial" w:cs="Arial"/>
                  <w:b/>
                  <w:sz w:val="24"/>
                  <w:szCs w:val="24"/>
                </w:rPr>
                <w:t xml:space="preserve">     </w:t>
              </w:r>
            </w:sdtContent>
          </w:sdt>
        </w:p>
      </w:sdtContent>
    </w:sdt>
    <w:p w14:paraId="00000052" w14:textId="77777777" w:rsidR="00E306DE" w:rsidRPr="00EE2841" w:rsidRDefault="00E306DE">
      <w:pPr>
        <w:jc w:val="left"/>
        <w:rPr>
          <w:sz w:val="24"/>
          <w:szCs w:val="24"/>
        </w:rPr>
      </w:pPr>
    </w:p>
    <w:sdt>
      <w:sdtPr>
        <w:rPr>
          <w:rFonts w:ascii="Arial" w:hAnsi="Arial" w:cs="Arial"/>
          <w:sz w:val="24"/>
          <w:szCs w:val="24"/>
        </w:rPr>
        <w:tag w:val="goog_rdk_174"/>
        <w:id w:val="1954516671"/>
      </w:sdtPr>
      <w:sdtEndPr/>
      <w:sdtContent>
        <w:p w14:paraId="00000053" w14:textId="5A3E9259"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173"/>
              <w:id w:val="-1777776794"/>
            </w:sdtPr>
            <w:sdtEndPr/>
            <w:sdtContent>
              <w:r w:rsidR="00BE000D" w:rsidRPr="00EE2841">
                <w:rPr>
                  <w:rFonts w:ascii="Arial" w:hAnsi="Arial" w:cs="Arial"/>
                  <w:sz w:val="24"/>
                  <w:szCs w:val="24"/>
                </w:rPr>
                <w:t xml:space="preserve">The </w:t>
              </w:r>
              <w:r w:rsidR="00662626">
                <w:rPr>
                  <w:rFonts w:ascii="Arial" w:hAnsi="Arial" w:cs="Arial"/>
                  <w:sz w:val="24"/>
                  <w:szCs w:val="24"/>
                </w:rPr>
                <w:t>Buyer</w:t>
              </w:r>
              <w:r w:rsidR="00BE000D" w:rsidRPr="00EE2841">
                <w:rPr>
                  <w:rFonts w:ascii="Arial" w:hAnsi="Arial" w:cs="Arial"/>
                  <w:sz w:val="24"/>
                  <w:szCs w:val="24"/>
                </w:rPr>
                <w:t xml:space="preserve"> shall establish an Assurance Group for the purposes of this </w:t>
              </w:r>
              <w:r w:rsidR="00453BA8">
                <w:rPr>
                  <w:rFonts w:ascii="Arial" w:hAnsi="Arial" w:cs="Arial"/>
                  <w:sz w:val="24"/>
                  <w:szCs w:val="24"/>
                </w:rPr>
                <w:t>Contract</w:t>
              </w:r>
              <w:r w:rsidR="00BE000D" w:rsidRPr="00EE2841">
                <w:rPr>
                  <w:rFonts w:ascii="Arial" w:hAnsi="Arial" w:cs="Arial"/>
                  <w:sz w:val="24"/>
                  <w:szCs w:val="24"/>
                </w:rPr>
                <w:t>.</w:t>
              </w:r>
            </w:sdtContent>
          </w:sdt>
        </w:p>
      </w:sdtContent>
    </w:sdt>
    <w:sdt>
      <w:sdtPr>
        <w:rPr>
          <w:rFonts w:ascii="Arial" w:hAnsi="Arial" w:cs="Arial"/>
          <w:sz w:val="24"/>
          <w:szCs w:val="24"/>
        </w:rPr>
        <w:tag w:val="goog_rdk_206"/>
        <w:id w:val="-1763680703"/>
      </w:sdtPr>
      <w:sdtEndPr/>
      <w:sdtContent>
        <w:p w14:paraId="00000063" w14:textId="77777777"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205"/>
              <w:id w:val="1318300136"/>
            </w:sdtPr>
            <w:sdtEndPr/>
            <w:sdtContent>
              <w:r w:rsidR="00BE000D" w:rsidRPr="00EE2841">
                <w:rPr>
                  <w:rFonts w:ascii="Arial" w:hAnsi="Arial" w:cs="Arial"/>
                  <w:sz w:val="24"/>
                  <w:szCs w:val="24"/>
                </w:rPr>
                <w:t>The Assurance Group shall:</w:t>
              </w:r>
            </w:sdtContent>
          </w:sdt>
        </w:p>
      </w:sdtContent>
    </w:sdt>
    <w:sdt>
      <w:sdtPr>
        <w:rPr>
          <w:rFonts w:ascii="Arial" w:hAnsi="Arial" w:cs="Arial"/>
          <w:sz w:val="24"/>
          <w:szCs w:val="24"/>
        </w:rPr>
        <w:tag w:val="goog_rdk_208"/>
        <w:id w:val="91593207"/>
      </w:sdtPr>
      <w:sdtEndPr/>
      <w:sdtContent>
        <w:p w14:paraId="00000064" w14:textId="77777777"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207"/>
              <w:id w:val="670530484"/>
            </w:sdtPr>
            <w:sdtEndPr/>
            <w:sdtContent>
              <w:r w:rsidR="00BE000D" w:rsidRPr="00EE2841">
                <w:rPr>
                  <w:rFonts w:ascii="Arial" w:hAnsi="Arial" w:cs="Arial"/>
                  <w:sz w:val="24"/>
                  <w:szCs w:val="24"/>
                </w:rPr>
                <w:t>represent the interests of the public sector;</w:t>
              </w:r>
            </w:sdtContent>
          </w:sdt>
        </w:p>
      </w:sdtContent>
    </w:sdt>
    <w:sdt>
      <w:sdtPr>
        <w:rPr>
          <w:rFonts w:ascii="Arial" w:hAnsi="Arial" w:cs="Arial"/>
          <w:sz w:val="24"/>
          <w:szCs w:val="24"/>
        </w:rPr>
        <w:tag w:val="goog_rdk_210"/>
        <w:id w:val="970865017"/>
      </w:sdtPr>
      <w:sdtEndPr/>
      <w:sdtContent>
        <w:p w14:paraId="00000065" w14:textId="3DC39A8F"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209"/>
              <w:id w:val="-370378550"/>
            </w:sdtPr>
            <w:sdtEndPr/>
            <w:sdtContent>
              <w:r w:rsidR="00BE000D" w:rsidRPr="00EE2841">
                <w:rPr>
                  <w:rFonts w:ascii="Arial" w:hAnsi="Arial" w:cs="Arial"/>
                  <w:sz w:val="24"/>
                  <w:szCs w:val="24"/>
                </w:rPr>
                <w:t xml:space="preserve">provide recommendations to the </w:t>
              </w:r>
              <w:r w:rsidR="00662626">
                <w:rPr>
                  <w:rFonts w:ascii="Arial" w:hAnsi="Arial" w:cs="Arial"/>
                  <w:sz w:val="24"/>
                  <w:szCs w:val="24"/>
                </w:rPr>
                <w:t>Buyer</w:t>
              </w:r>
              <w:r w:rsidR="00BE000D" w:rsidRPr="00EE2841">
                <w:rPr>
                  <w:rFonts w:ascii="Arial" w:hAnsi="Arial" w:cs="Arial"/>
                  <w:sz w:val="24"/>
                  <w:szCs w:val="24"/>
                </w:rPr>
                <w:t xml:space="preserve"> on the direction of travel for public sector existing and future requirements;</w:t>
              </w:r>
            </w:sdtContent>
          </w:sdt>
        </w:p>
      </w:sdtContent>
    </w:sdt>
    <w:sdt>
      <w:sdtPr>
        <w:rPr>
          <w:rFonts w:ascii="Arial" w:hAnsi="Arial" w:cs="Arial"/>
          <w:sz w:val="24"/>
          <w:szCs w:val="24"/>
        </w:rPr>
        <w:tag w:val="goog_rdk_212"/>
        <w:id w:val="1693651835"/>
      </w:sdtPr>
      <w:sdtEndPr/>
      <w:sdtContent>
        <w:p w14:paraId="00000066" w14:textId="7B3D04BC"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211"/>
              <w:id w:val="964540597"/>
            </w:sdtPr>
            <w:sdtEndPr/>
            <w:sdtContent>
              <w:r w:rsidR="00BE000D" w:rsidRPr="00EE2841">
                <w:rPr>
                  <w:rFonts w:ascii="Arial" w:hAnsi="Arial" w:cs="Arial"/>
                  <w:sz w:val="24"/>
                  <w:szCs w:val="24"/>
                </w:rPr>
                <w:t xml:space="preserve">verify that any changes or additional requirements that may arise from time to time are affordable, and work with </w:t>
              </w:r>
              <w:r w:rsidR="00662626">
                <w:rPr>
                  <w:rFonts w:ascii="Arial" w:hAnsi="Arial" w:cs="Arial"/>
                  <w:sz w:val="24"/>
                  <w:szCs w:val="24"/>
                </w:rPr>
                <w:t>Buyer</w:t>
              </w:r>
              <w:r w:rsidR="00BE000D" w:rsidRPr="00EE2841">
                <w:rPr>
                  <w:rFonts w:ascii="Arial" w:hAnsi="Arial" w:cs="Arial"/>
                  <w:sz w:val="24"/>
                  <w:szCs w:val="24"/>
                </w:rPr>
                <w:t xml:space="preserve"> to identify appropriate funding mechanisms prior to t</w:t>
              </w:r>
              <w:r w:rsidR="00C45D01">
                <w:rPr>
                  <w:rFonts w:ascii="Arial" w:hAnsi="Arial" w:cs="Arial"/>
                  <w:sz w:val="24"/>
                  <w:szCs w:val="24"/>
                </w:rPr>
                <w:t>he issue of a variation to the Contract</w:t>
              </w:r>
              <w:r w:rsidR="00BE000D" w:rsidRPr="00EE2841">
                <w:rPr>
                  <w:rFonts w:ascii="Arial" w:hAnsi="Arial" w:cs="Arial"/>
                  <w:sz w:val="24"/>
                  <w:szCs w:val="24"/>
                </w:rPr>
                <w:t xml:space="preserve">; </w:t>
              </w:r>
            </w:sdtContent>
          </w:sdt>
        </w:p>
      </w:sdtContent>
    </w:sdt>
    <w:sdt>
      <w:sdtPr>
        <w:rPr>
          <w:rFonts w:ascii="Arial" w:hAnsi="Arial" w:cs="Arial"/>
          <w:sz w:val="24"/>
          <w:szCs w:val="24"/>
        </w:rPr>
        <w:tag w:val="goog_rdk_214"/>
        <w:id w:val="-1046911893"/>
      </w:sdtPr>
      <w:sdtEndPr/>
      <w:sdtContent>
        <w:p w14:paraId="00000067" w14:textId="0628AB0B"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213"/>
              <w:id w:val="-1699768179"/>
            </w:sdtPr>
            <w:sdtEndPr/>
            <w:sdtContent>
              <w:r w:rsidR="00BE000D" w:rsidRPr="00EE2841">
                <w:rPr>
                  <w:rFonts w:ascii="Arial" w:hAnsi="Arial" w:cs="Arial"/>
                  <w:sz w:val="24"/>
                  <w:szCs w:val="24"/>
                </w:rPr>
                <w:t xml:space="preserve">support the </w:t>
              </w:r>
              <w:r w:rsidR="00662626">
                <w:rPr>
                  <w:rFonts w:ascii="Arial" w:hAnsi="Arial" w:cs="Arial"/>
                  <w:sz w:val="24"/>
                  <w:szCs w:val="24"/>
                </w:rPr>
                <w:t>Buyer</w:t>
              </w:r>
              <w:r w:rsidR="00BE000D" w:rsidRPr="00EE2841">
                <w:rPr>
                  <w:rFonts w:ascii="Arial" w:hAnsi="Arial" w:cs="Arial"/>
                  <w:sz w:val="24"/>
                  <w:szCs w:val="24"/>
                </w:rPr>
                <w:t xml:space="preserve"> in its oversight of this </w:t>
              </w:r>
              <w:r w:rsidR="00453BA8">
                <w:rPr>
                  <w:rFonts w:ascii="Arial" w:hAnsi="Arial" w:cs="Arial"/>
                  <w:sz w:val="24"/>
                  <w:szCs w:val="24"/>
                </w:rPr>
                <w:t>Contract</w:t>
              </w:r>
              <w:r w:rsidR="00BE000D" w:rsidRPr="00EE2841">
                <w:rPr>
                  <w:rFonts w:ascii="Arial" w:hAnsi="Arial" w:cs="Arial"/>
                  <w:sz w:val="24"/>
                  <w:szCs w:val="24"/>
                </w:rPr>
                <w:t xml:space="preserve"> by reviewing and monitoring the Supplier’s performance, recommending changes and making recommendations to the </w:t>
              </w:r>
              <w:r w:rsidR="00662626">
                <w:rPr>
                  <w:rFonts w:ascii="Arial" w:hAnsi="Arial" w:cs="Arial"/>
                  <w:sz w:val="24"/>
                  <w:szCs w:val="24"/>
                </w:rPr>
                <w:t>Buyer</w:t>
              </w:r>
              <w:r w:rsidR="00BE000D" w:rsidRPr="00EE2841">
                <w:rPr>
                  <w:rFonts w:ascii="Arial" w:hAnsi="Arial" w:cs="Arial"/>
                  <w:sz w:val="24"/>
                  <w:szCs w:val="24"/>
                </w:rPr>
                <w:t xml:space="preserve">; </w:t>
              </w:r>
            </w:sdtContent>
          </w:sdt>
        </w:p>
      </w:sdtContent>
    </w:sdt>
    <w:sdt>
      <w:sdtPr>
        <w:rPr>
          <w:rFonts w:ascii="Arial" w:hAnsi="Arial" w:cs="Arial"/>
          <w:sz w:val="24"/>
          <w:szCs w:val="24"/>
        </w:rPr>
        <w:tag w:val="goog_rdk_228"/>
        <w:id w:val="-2091221653"/>
      </w:sdtPr>
      <w:sdtEndPr/>
      <w:sdtContent>
        <w:p w14:paraId="0000006E" w14:textId="3A3C58FC" w:rsidR="00E306DE" w:rsidRPr="00EE2841" w:rsidRDefault="00662626">
          <w:pPr>
            <w:pStyle w:val="Heading3"/>
            <w:keepLines/>
            <w:numPr>
              <w:ilvl w:val="1"/>
              <w:numId w:val="2"/>
            </w:numPr>
            <w:spacing w:before="0" w:after="240"/>
            <w:rPr>
              <w:rFonts w:ascii="Arial" w:eastAsia="Arial" w:hAnsi="Arial" w:cs="Arial"/>
              <w:sz w:val="24"/>
              <w:szCs w:val="24"/>
            </w:rPr>
          </w:pPr>
          <w:r w:rsidRPr="00EE2841">
            <w:rPr>
              <w:rFonts w:ascii="Arial" w:hAnsi="Arial" w:cs="Arial"/>
              <w:sz w:val="24"/>
              <w:szCs w:val="24"/>
            </w:rPr>
            <w:t xml:space="preserve">The </w:t>
          </w:r>
          <w:r>
            <w:rPr>
              <w:rFonts w:ascii="Arial" w:hAnsi="Arial" w:cs="Arial"/>
              <w:sz w:val="24"/>
              <w:szCs w:val="24"/>
            </w:rPr>
            <w:t>Buyer</w:t>
          </w:r>
          <w:r w:rsidRPr="00EE2841">
            <w:rPr>
              <w:rFonts w:ascii="Arial" w:hAnsi="Arial" w:cs="Arial"/>
              <w:sz w:val="24"/>
              <w:szCs w:val="24"/>
            </w:rPr>
            <w:t xml:space="preserve"> shall invite the Supplier to attend all or part of the any scheduled Assurance Group meetings</w:t>
          </w:r>
        </w:p>
      </w:sdtContent>
    </w:sdt>
    <w:sdt>
      <w:sdtPr>
        <w:rPr>
          <w:rFonts w:ascii="Arial" w:hAnsi="Arial" w:cs="Arial"/>
          <w:sz w:val="24"/>
          <w:szCs w:val="24"/>
        </w:rPr>
        <w:tag w:val="goog_rdk_234"/>
        <w:id w:val="2031295510"/>
      </w:sdtPr>
      <w:sdtEndPr/>
      <w:sdtContent>
        <w:p w14:paraId="00000071" w14:textId="6C57290A"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233"/>
              <w:id w:val="334884830"/>
            </w:sdtPr>
            <w:sdtEndPr/>
            <w:sdtContent>
              <w:r w:rsidR="00BE000D" w:rsidRPr="00EE2841">
                <w:rPr>
                  <w:rFonts w:ascii="Arial" w:hAnsi="Arial" w:cs="Arial"/>
                  <w:sz w:val="24"/>
                  <w:szCs w:val="24"/>
                </w:rPr>
                <w:t xml:space="preserve">The Assurance Group will be provided with regular updates from the </w:t>
              </w:r>
              <w:r w:rsidR="00453BA8">
                <w:rPr>
                  <w:rFonts w:ascii="Arial" w:hAnsi="Arial" w:cs="Arial"/>
                  <w:sz w:val="24"/>
                  <w:szCs w:val="24"/>
                </w:rPr>
                <w:t>Contract</w:t>
              </w:r>
              <w:r w:rsidR="00BE000D" w:rsidRPr="00EE2841">
                <w:rPr>
                  <w:rFonts w:ascii="Arial" w:hAnsi="Arial" w:cs="Arial"/>
                  <w:sz w:val="24"/>
                  <w:szCs w:val="24"/>
                </w:rPr>
                <w:t xml:space="preserve"> Managers. The Assurance Group may then provide an update to the Supplier setting out their view.  </w:t>
              </w:r>
            </w:sdtContent>
          </w:sdt>
        </w:p>
      </w:sdtContent>
    </w:sdt>
    <w:sdt>
      <w:sdtPr>
        <w:rPr>
          <w:rFonts w:ascii="Arial" w:hAnsi="Arial" w:cs="Arial"/>
          <w:sz w:val="24"/>
          <w:szCs w:val="24"/>
        </w:rPr>
        <w:tag w:val="goog_rdk_240"/>
        <w:id w:val="31082115"/>
      </w:sdtPr>
      <w:sdtEndPr/>
      <w:sdtContent>
        <w:p w14:paraId="00000074" w14:textId="77777777"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239"/>
              <w:id w:val="2041397097"/>
            </w:sdtPr>
            <w:sdtEndPr/>
            <w:sdtContent>
              <w:r w:rsidR="00BE000D" w:rsidRPr="00EE2841">
                <w:rPr>
                  <w:rFonts w:ascii="Arial" w:hAnsi="Arial" w:cs="Arial"/>
                  <w:sz w:val="24"/>
                  <w:szCs w:val="24"/>
                </w:rPr>
                <w:t>The Supplier shall:</w:t>
              </w:r>
            </w:sdtContent>
          </w:sdt>
        </w:p>
      </w:sdtContent>
    </w:sdt>
    <w:sdt>
      <w:sdtPr>
        <w:rPr>
          <w:rFonts w:ascii="Arial" w:hAnsi="Arial" w:cs="Arial"/>
          <w:sz w:val="24"/>
          <w:szCs w:val="24"/>
        </w:rPr>
        <w:tag w:val="goog_rdk_242"/>
        <w:id w:val="535248856"/>
      </w:sdtPr>
      <w:sdtEndPr/>
      <w:sdtContent>
        <w:p w14:paraId="00000075" w14:textId="333C83FE"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241"/>
              <w:id w:val="1790626099"/>
            </w:sdtPr>
            <w:sdtEndPr/>
            <w:sdtContent>
              <w:r w:rsidR="00BE000D" w:rsidRPr="00EE2841">
                <w:rPr>
                  <w:rFonts w:ascii="Arial" w:hAnsi="Arial" w:cs="Arial"/>
                  <w:sz w:val="24"/>
                  <w:szCs w:val="24"/>
                </w:rPr>
                <w:t xml:space="preserve">report to the Assurance Group on current performance against </w:t>
              </w:r>
              <w:r w:rsidR="00662626">
                <w:rPr>
                  <w:rFonts w:ascii="Arial" w:hAnsi="Arial" w:cs="Arial"/>
                  <w:sz w:val="24"/>
                  <w:szCs w:val="24"/>
                </w:rPr>
                <w:t>Service Levels (Schedule 10)</w:t>
              </w:r>
              <w:r w:rsidR="00BE000D" w:rsidRPr="00EE2841">
                <w:rPr>
                  <w:rFonts w:ascii="Arial" w:hAnsi="Arial" w:cs="Arial"/>
                  <w:sz w:val="24"/>
                  <w:szCs w:val="24"/>
                </w:rPr>
                <w:t>;</w:t>
              </w:r>
            </w:sdtContent>
          </w:sdt>
        </w:p>
      </w:sdtContent>
    </w:sdt>
    <w:sdt>
      <w:sdtPr>
        <w:rPr>
          <w:rFonts w:ascii="Arial" w:hAnsi="Arial" w:cs="Arial"/>
          <w:sz w:val="24"/>
          <w:szCs w:val="24"/>
        </w:rPr>
        <w:tag w:val="goog_rdk_244"/>
        <w:id w:val="-1905527808"/>
      </w:sdtPr>
      <w:sdtEndPr/>
      <w:sdtContent>
        <w:p w14:paraId="00000076" w14:textId="54DB16A1"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243"/>
              <w:id w:val="-1493019950"/>
            </w:sdtPr>
            <w:sdtEndPr/>
            <w:sdtContent>
              <w:r w:rsidR="00BE000D" w:rsidRPr="00EE2841">
                <w:rPr>
                  <w:rFonts w:ascii="Arial" w:hAnsi="Arial" w:cs="Arial"/>
                  <w:sz w:val="24"/>
                  <w:szCs w:val="24"/>
                </w:rPr>
                <w:t>identify and report to the Assurance Group potential changes to the Deliverables as part of such meetings</w:t>
              </w:r>
            </w:sdtContent>
          </w:sdt>
        </w:p>
      </w:sdtContent>
    </w:sdt>
    <w:sdt>
      <w:sdtPr>
        <w:rPr>
          <w:rFonts w:ascii="Arial" w:hAnsi="Arial" w:cs="Arial"/>
          <w:sz w:val="24"/>
          <w:szCs w:val="24"/>
        </w:rPr>
        <w:tag w:val="goog_rdk_246"/>
        <w:id w:val="-209425875"/>
      </w:sdtPr>
      <w:sdtEndPr/>
      <w:sdtContent>
        <w:p w14:paraId="00000077" w14:textId="337412D4" w:rsidR="00E306DE" w:rsidRPr="00EE2841" w:rsidRDefault="00B44516">
          <w:pPr>
            <w:pStyle w:val="Heading4"/>
            <w:keepLines/>
            <w:numPr>
              <w:ilvl w:val="2"/>
              <w:numId w:val="2"/>
            </w:numPr>
            <w:spacing w:before="0" w:after="240"/>
            <w:rPr>
              <w:rFonts w:ascii="Arial" w:eastAsia="Arial" w:hAnsi="Arial" w:cs="Arial"/>
              <w:sz w:val="24"/>
              <w:szCs w:val="24"/>
            </w:rPr>
          </w:pPr>
          <w:sdt>
            <w:sdtPr>
              <w:rPr>
                <w:rFonts w:ascii="Arial" w:hAnsi="Arial" w:cs="Arial"/>
                <w:sz w:val="24"/>
                <w:szCs w:val="24"/>
              </w:rPr>
              <w:tag w:val="goog_rdk_245"/>
              <w:id w:val="614026374"/>
            </w:sdtPr>
            <w:sdtEndPr/>
            <w:sdtContent>
              <w:r w:rsidR="00BE000D" w:rsidRPr="00EE2841">
                <w:rPr>
                  <w:rFonts w:ascii="Arial" w:hAnsi="Arial" w:cs="Arial"/>
                  <w:sz w:val="24"/>
                  <w:szCs w:val="24"/>
                </w:rPr>
                <w:t>the Assurance Group with regular updates on new data product developments and future plans relating to data and services (including the Deliverables, as well as other data products and services which may be of interest to the Assurance Group and the public sector interests it represents) or any other mat</w:t>
              </w:r>
              <w:r w:rsidR="00992E6B" w:rsidRPr="00EE2841">
                <w:rPr>
                  <w:rFonts w:ascii="Arial" w:hAnsi="Arial" w:cs="Arial"/>
                  <w:sz w:val="24"/>
                  <w:szCs w:val="24"/>
                </w:rPr>
                <w:t>t</w:t>
              </w:r>
              <w:r w:rsidR="00BE000D" w:rsidRPr="00EE2841">
                <w:rPr>
                  <w:rFonts w:ascii="Arial" w:hAnsi="Arial" w:cs="Arial"/>
                  <w:sz w:val="24"/>
                  <w:szCs w:val="24"/>
                </w:rPr>
                <w:t xml:space="preserve">er requested by the Assurance Group relating to the </w:t>
              </w:r>
              <w:r w:rsidR="00453BA8">
                <w:rPr>
                  <w:rFonts w:ascii="Arial" w:hAnsi="Arial" w:cs="Arial"/>
                  <w:sz w:val="24"/>
                  <w:szCs w:val="24"/>
                </w:rPr>
                <w:t>Contract</w:t>
              </w:r>
              <w:r w:rsidR="00BE000D" w:rsidRPr="00EE2841">
                <w:rPr>
                  <w:rFonts w:ascii="Arial" w:hAnsi="Arial" w:cs="Arial"/>
                  <w:sz w:val="24"/>
                  <w:szCs w:val="24"/>
                </w:rPr>
                <w:t>.</w:t>
              </w:r>
              <w:r w:rsidR="00BE000D" w:rsidRPr="00EE2841">
                <w:rPr>
                  <w:rFonts w:ascii="Arial" w:hAnsi="Arial" w:cs="Arial"/>
                  <w:sz w:val="24"/>
                  <w:szCs w:val="24"/>
                </w:rPr>
                <w:tab/>
              </w:r>
            </w:sdtContent>
          </w:sdt>
        </w:p>
      </w:sdtContent>
    </w:sdt>
    <w:sdt>
      <w:sdtPr>
        <w:rPr>
          <w:rFonts w:ascii="Arial" w:hAnsi="Arial" w:cs="Arial"/>
          <w:sz w:val="24"/>
          <w:szCs w:val="24"/>
        </w:rPr>
        <w:tag w:val="goog_rdk_248"/>
        <w:id w:val="-1147360106"/>
      </w:sdtPr>
      <w:sdtEndPr/>
      <w:sdtContent>
        <w:p w14:paraId="00000078" w14:textId="7AF0396A"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247"/>
              <w:id w:val="-1946763874"/>
            </w:sdtPr>
            <w:sdtEndPr/>
            <w:sdtContent>
              <w:r w:rsidR="00BE000D" w:rsidRPr="00EE2841">
                <w:rPr>
                  <w:rFonts w:ascii="Arial" w:hAnsi="Arial" w:cs="Arial"/>
                  <w:sz w:val="24"/>
                  <w:szCs w:val="24"/>
                </w:rPr>
                <w:t xml:space="preserve">The Supplier will provide papers requested by the Assurance Group, including to management reports, report on activity undertaken under the Communication Plan and user engagement reports, to the </w:t>
              </w:r>
              <w:r w:rsidR="00662626">
                <w:rPr>
                  <w:rFonts w:ascii="Arial" w:hAnsi="Arial" w:cs="Arial"/>
                  <w:sz w:val="24"/>
                  <w:szCs w:val="24"/>
                </w:rPr>
                <w:t>Buyer</w:t>
              </w:r>
              <w:r w:rsidR="00BE000D" w:rsidRPr="00EE2841">
                <w:rPr>
                  <w:rFonts w:ascii="Arial" w:hAnsi="Arial" w:cs="Arial"/>
                  <w:sz w:val="24"/>
                  <w:szCs w:val="24"/>
                </w:rPr>
                <w:t xml:space="preserve"> Manager.  The Supplier shall provide these papers no later than 7 working days before the Assurance Group Meeting unless otherwise agreed by the </w:t>
              </w:r>
              <w:r w:rsidR="00662626">
                <w:rPr>
                  <w:rFonts w:ascii="Arial" w:hAnsi="Arial" w:cs="Arial"/>
                  <w:sz w:val="24"/>
                  <w:szCs w:val="24"/>
                </w:rPr>
                <w:t>Buyer</w:t>
              </w:r>
              <w:r w:rsidR="00BE000D" w:rsidRPr="00EE2841">
                <w:rPr>
                  <w:rFonts w:ascii="Arial" w:hAnsi="Arial" w:cs="Arial"/>
                  <w:sz w:val="24"/>
                  <w:szCs w:val="24"/>
                </w:rPr>
                <w:t xml:space="preserve">. </w:t>
              </w:r>
            </w:sdtContent>
          </w:sdt>
        </w:p>
      </w:sdtContent>
    </w:sdt>
    <w:sdt>
      <w:sdtPr>
        <w:rPr>
          <w:rFonts w:ascii="Arial" w:hAnsi="Arial" w:cs="Arial"/>
          <w:sz w:val="24"/>
          <w:szCs w:val="24"/>
        </w:rPr>
        <w:tag w:val="goog_rdk_250"/>
        <w:id w:val="1749771111"/>
      </w:sdtPr>
      <w:sdtEndPr/>
      <w:sdtContent>
        <w:p w14:paraId="00000079" w14:textId="12ADFBF7"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249"/>
              <w:id w:val="1698036832"/>
            </w:sdtPr>
            <w:sdtEndPr/>
            <w:sdtContent>
              <w:r w:rsidR="00BE000D" w:rsidRPr="00EE2841">
                <w:rPr>
                  <w:rFonts w:ascii="Arial" w:hAnsi="Arial" w:cs="Arial"/>
                  <w:sz w:val="24"/>
                  <w:szCs w:val="24"/>
                </w:rPr>
                <w:t xml:space="preserve">The </w:t>
              </w:r>
              <w:r w:rsidR="00662626">
                <w:rPr>
                  <w:rFonts w:ascii="Arial" w:hAnsi="Arial" w:cs="Arial"/>
                  <w:sz w:val="24"/>
                  <w:szCs w:val="24"/>
                </w:rPr>
                <w:t>Buyer</w:t>
              </w:r>
              <w:r w:rsidR="00BE000D" w:rsidRPr="00EE2841">
                <w:rPr>
                  <w:rFonts w:ascii="Arial" w:hAnsi="Arial" w:cs="Arial"/>
                  <w:sz w:val="24"/>
                  <w:szCs w:val="24"/>
                </w:rPr>
                <w:t xml:space="preserve"> shall provide minutes of each Assurance Group meetings to both Assurance Group Members, the Supplier, and any other attending suppliers by the within 15 working days after each Assurance Group meeting. </w:t>
              </w:r>
            </w:sdtContent>
          </w:sdt>
        </w:p>
      </w:sdtContent>
    </w:sdt>
    <w:sdt>
      <w:sdtPr>
        <w:rPr>
          <w:rFonts w:ascii="Arial" w:hAnsi="Arial" w:cs="Arial"/>
          <w:sz w:val="24"/>
          <w:szCs w:val="24"/>
        </w:rPr>
        <w:tag w:val="goog_rdk_252"/>
        <w:id w:val="1872951056"/>
      </w:sdtPr>
      <w:sdtEndPr/>
      <w:sdtContent>
        <w:p w14:paraId="0000007A" w14:textId="5C74D374"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251"/>
              <w:id w:val="-1123997619"/>
            </w:sdtPr>
            <w:sdtEndPr/>
            <w:sdtContent>
              <w:r w:rsidR="00BE000D" w:rsidRPr="00EE2841">
                <w:rPr>
                  <w:rFonts w:ascii="Arial" w:hAnsi="Arial" w:cs="Arial"/>
                  <w:sz w:val="24"/>
                  <w:szCs w:val="24"/>
                </w:rPr>
                <w:t xml:space="preserve">The Supplier shall raise any issues or queries it has with the draft minutes within 10 days of receipt of the minutes including informing the </w:t>
              </w:r>
              <w:r w:rsidR="00662626">
                <w:rPr>
                  <w:rFonts w:ascii="Arial" w:hAnsi="Arial" w:cs="Arial"/>
                  <w:sz w:val="24"/>
                  <w:szCs w:val="24"/>
                </w:rPr>
                <w:t>Buyer</w:t>
              </w:r>
              <w:r w:rsidR="00BE000D" w:rsidRPr="00EE2841">
                <w:rPr>
                  <w:rFonts w:ascii="Arial" w:hAnsi="Arial" w:cs="Arial"/>
                  <w:sz w:val="24"/>
                  <w:szCs w:val="24"/>
                </w:rPr>
                <w:t xml:space="preserve"> if it believes any of the information contained in the minutes is Confidential Information which the Supplier believes should remain confidential.</w:t>
              </w:r>
            </w:sdtContent>
          </w:sdt>
        </w:p>
      </w:sdtContent>
    </w:sdt>
    <w:sdt>
      <w:sdtPr>
        <w:rPr>
          <w:rFonts w:ascii="Arial" w:hAnsi="Arial" w:cs="Arial"/>
          <w:sz w:val="24"/>
          <w:szCs w:val="24"/>
        </w:rPr>
        <w:tag w:val="goog_rdk_254"/>
        <w:id w:val="-718659971"/>
      </w:sdtPr>
      <w:sdtEndPr/>
      <w:sdtContent>
        <w:p w14:paraId="0000007B" w14:textId="0406FAB3"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253"/>
              <w:id w:val="-1831896655"/>
            </w:sdtPr>
            <w:sdtEndPr/>
            <w:sdtContent>
              <w:r w:rsidR="00BE000D" w:rsidRPr="00EE2841">
                <w:rPr>
                  <w:rFonts w:ascii="Arial" w:hAnsi="Arial" w:cs="Arial"/>
                  <w:sz w:val="24"/>
                  <w:szCs w:val="24"/>
                </w:rPr>
                <w:t xml:space="preserve">The </w:t>
              </w:r>
              <w:r w:rsidR="00662626">
                <w:rPr>
                  <w:rFonts w:ascii="Arial" w:hAnsi="Arial" w:cs="Arial"/>
                  <w:sz w:val="24"/>
                  <w:szCs w:val="24"/>
                </w:rPr>
                <w:t>Buyer</w:t>
              </w:r>
              <w:r w:rsidR="00BE000D" w:rsidRPr="00EE2841">
                <w:rPr>
                  <w:rFonts w:ascii="Arial" w:hAnsi="Arial" w:cs="Arial"/>
                  <w:sz w:val="24"/>
                  <w:szCs w:val="24"/>
                </w:rPr>
                <w:t xml:space="preserve"> shall publish the approved minutes of each Assurance Group meeting on the Geospatial Commission website (subject to any obligations on the </w:t>
              </w:r>
              <w:r w:rsidR="00662626">
                <w:rPr>
                  <w:rFonts w:ascii="Arial" w:hAnsi="Arial" w:cs="Arial"/>
                  <w:sz w:val="24"/>
                  <w:szCs w:val="24"/>
                </w:rPr>
                <w:t>Buyer</w:t>
              </w:r>
              <w:r w:rsidR="00BE000D" w:rsidRPr="00EE2841">
                <w:rPr>
                  <w:rFonts w:ascii="Arial" w:hAnsi="Arial" w:cs="Arial"/>
                  <w:sz w:val="24"/>
                  <w:szCs w:val="24"/>
                </w:rPr>
                <w:t xml:space="preserve"> prohibiting disclosure of Confidential Information</w:t>
              </w:r>
              <w:r w:rsidR="00C45D01">
                <w:rPr>
                  <w:rFonts w:ascii="Arial" w:hAnsi="Arial" w:cs="Arial"/>
                  <w:sz w:val="24"/>
                  <w:szCs w:val="24"/>
                </w:rPr>
                <w:t xml:space="preserve"> (Schedule 5</w:t>
              </w:r>
              <w:r w:rsidR="00BE000D" w:rsidRPr="00EE2841">
                <w:rPr>
                  <w:rFonts w:ascii="Arial" w:hAnsi="Arial" w:cs="Arial"/>
                  <w:sz w:val="24"/>
                  <w:szCs w:val="24"/>
                </w:rPr>
                <w:t xml:space="preserve">). </w:t>
              </w:r>
            </w:sdtContent>
          </w:sdt>
        </w:p>
      </w:sdtContent>
    </w:sdt>
    <w:sdt>
      <w:sdtPr>
        <w:rPr>
          <w:rFonts w:ascii="Arial" w:hAnsi="Arial" w:cs="Arial"/>
          <w:sz w:val="24"/>
          <w:szCs w:val="24"/>
        </w:rPr>
        <w:tag w:val="goog_rdk_256"/>
        <w:id w:val="1147702590"/>
      </w:sdtPr>
      <w:sdtEndPr/>
      <w:sdtContent>
        <w:p w14:paraId="0000007C" w14:textId="77777777" w:rsidR="00E306DE" w:rsidRPr="00EE2841" w:rsidRDefault="00B44516">
          <w:pPr>
            <w:pStyle w:val="Heading2"/>
            <w:keepNext/>
            <w:keepLines/>
            <w:numPr>
              <w:ilvl w:val="0"/>
              <w:numId w:val="2"/>
            </w:numPr>
            <w:spacing w:before="0" w:after="240"/>
            <w:rPr>
              <w:rFonts w:ascii="Arial" w:eastAsia="Arial" w:hAnsi="Arial" w:cs="Arial"/>
              <w:sz w:val="24"/>
              <w:szCs w:val="24"/>
            </w:rPr>
          </w:pPr>
          <w:sdt>
            <w:sdtPr>
              <w:rPr>
                <w:rFonts w:ascii="Arial" w:hAnsi="Arial" w:cs="Arial"/>
                <w:sz w:val="24"/>
                <w:szCs w:val="24"/>
              </w:rPr>
              <w:tag w:val="goog_rdk_255"/>
              <w:id w:val="-496894120"/>
            </w:sdtPr>
            <w:sdtEndPr/>
            <w:sdtContent>
              <w:r w:rsidR="00BE000D" w:rsidRPr="000D55ED">
                <w:rPr>
                  <w:rFonts w:ascii="Arial" w:hAnsi="Arial" w:cs="Arial"/>
                  <w:b/>
                  <w:sz w:val="24"/>
                  <w:szCs w:val="24"/>
                </w:rPr>
                <w:t>SUBJECT MATTER EXPERT GROUP</w:t>
              </w:r>
            </w:sdtContent>
          </w:sdt>
        </w:p>
      </w:sdtContent>
    </w:sdt>
    <w:sdt>
      <w:sdtPr>
        <w:rPr>
          <w:rFonts w:ascii="Arial" w:hAnsi="Arial" w:cs="Arial"/>
          <w:sz w:val="24"/>
          <w:szCs w:val="24"/>
        </w:rPr>
        <w:tag w:val="goog_rdk_258"/>
        <w:id w:val="1801421349"/>
      </w:sdtPr>
      <w:sdtEndPr/>
      <w:sdtContent>
        <w:p w14:paraId="0000007D" w14:textId="05D750E5" w:rsidR="00E306DE" w:rsidRPr="00EE2841" w:rsidRDefault="00B44516">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257"/>
              <w:id w:val="-693925810"/>
            </w:sdtPr>
            <w:sdtEndPr/>
            <w:sdtContent>
              <w:r w:rsidR="00BE000D" w:rsidRPr="00EE2841">
                <w:rPr>
                  <w:rFonts w:ascii="Arial" w:hAnsi="Arial" w:cs="Arial"/>
                  <w:sz w:val="24"/>
                  <w:szCs w:val="24"/>
                </w:rPr>
                <w:t xml:space="preserve">The </w:t>
              </w:r>
              <w:r w:rsidR="00662626">
                <w:rPr>
                  <w:rFonts w:ascii="Arial" w:hAnsi="Arial" w:cs="Arial"/>
                  <w:sz w:val="24"/>
                  <w:szCs w:val="24"/>
                </w:rPr>
                <w:t>Buyer</w:t>
              </w:r>
              <w:r w:rsidR="00BE000D" w:rsidRPr="00EE2841">
                <w:rPr>
                  <w:rFonts w:ascii="Arial" w:hAnsi="Arial" w:cs="Arial"/>
                  <w:sz w:val="24"/>
                  <w:szCs w:val="24"/>
                </w:rPr>
                <w:t xml:space="preserve"> shall engage a Subject Matter Expert Group to undertake oversight of </w:t>
              </w:r>
              <w:r w:rsidR="008E5B5E">
                <w:rPr>
                  <w:rFonts w:ascii="Arial" w:hAnsi="Arial" w:cs="Arial"/>
                  <w:sz w:val="24"/>
                  <w:szCs w:val="24"/>
                </w:rPr>
                <w:t xml:space="preserve">and report back on </w:t>
              </w:r>
              <w:sdt>
                <w:sdtPr>
                  <w:rPr>
                    <w:rFonts w:ascii="Arial" w:hAnsi="Arial" w:cs="Arial"/>
                    <w:sz w:val="24"/>
                    <w:szCs w:val="24"/>
                  </w:rPr>
                  <w:tag w:val="goog_rdk_263"/>
                  <w:id w:val="978809257"/>
                </w:sdtPr>
                <w:sdtEndPr/>
                <w:sdtContent>
                  <w:r w:rsidR="00662626" w:rsidRPr="00EE2841">
                    <w:rPr>
                      <w:rFonts w:ascii="Arial" w:hAnsi="Arial" w:cs="Arial"/>
                      <w:sz w:val="24"/>
                      <w:szCs w:val="24"/>
                    </w:rPr>
                    <w:t xml:space="preserve">technical assurance of </w:t>
                  </w:r>
                  <w:r w:rsidR="00662626">
                    <w:rPr>
                      <w:rFonts w:ascii="Arial" w:hAnsi="Arial" w:cs="Arial"/>
                      <w:sz w:val="24"/>
                      <w:szCs w:val="24"/>
                    </w:rPr>
                    <w:t>the data or Services provided Supplier.</w:t>
                  </w:r>
                </w:sdtContent>
              </w:sdt>
            </w:sdtContent>
          </w:sdt>
        </w:p>
      </w:sdtContent>
    </w:sdt>
    <w:p w14:paraId="22C42190" w14:textId="6D1B18F9" w:rsidR="007F10C7" w:rsidRPr="008345F1" w:rsidRDefault="00BE000D" w:rsidP="007F10C7">
      <w:pPr>
        <w:pStyle w:val="Heading3"/>
        <w:keepLines/>
        <w:numPr>
          <w:ilvl w:val="1"/>
          <w:numId w:val="2"/>
        </w:numPr>
        <w:spacing w:before="0" w:after="240"/>
        <w:rPr>
          <w:rFonts w:ascii="Arial" w:eastAsia="Arial" w:hAnsi="Arial" w:cs="Arial"/>
          <w:sz w:val="24"/>
          <w:szCs w:val="24"/>
        </w:rPr>
      </w:pPr>
      <w:r w:rsidRPr="00EE2841">
        <w:rPr>
          <w:rFonts w:ascii="Arial" w:hAnsi="Arial" w:cs="Arial"/>
          <w:sz w:val="24"/>
          <w:szCs w:val="24"/>
        </w:rPr>
        <w:t xml:space="preserve">The Assurance Group ToRs shall require the Assurance Group to </w:t>
      </w:r>
      <w:r w:rsidR="007F10C7">
        <w:rPr>
          <w:rFonts w:ascii="Arial" w:hAnsi="Arial" w:cs="Arial"/>
          <w:sz w:val="24"/>
          <w:szCs w:val="24"/>
        </w:rPr>
        <w:t>set up</w:t>
      </w:r>
      <w:r w:rsidR="007F10C7" w:rsidRPr="00EE2841">
        <w:rPr>
          <w:rFonts w:ascii="Arial" w:hAnsi="Arial" w:cs="Arial"/>
          <w:sz w:val="24"/>
          <w:szCs w:val="24"/>
        </w:rPr>
        <w:t xml:space="preserve"> </w:t>
      </w:r>
      <w:r w:rsidRPr="00EE2841">
        <w:rPr>
          <w:rFonts w:ascii="Arial" w:hAnsi="Arial" w:cs="Arial"/>
          <w:sz w:val="24"/>
          <w:szCs w:val="24"/>
        </w:rPr>
        <w:t>the Subject Matter Expert</w:t>
      </w:r>
      <w:r w:rsidR="007F10C7">
        <w:rPr>
          <w:rFonts w:ascii="Arial" w:hAnsi="Arial" w:cs="Arial"/>
          <w:sz w:val="24"/>
          <w:szCs w:val="24"/>
        </w:rPr>
        <w:t xml:space="preserve"> Groups that it deems ne</w:t>
      </w:r>
      <w:r w:rsidR="00C45D01">
        <w:rPr>
          <w:rFonts w:ascii="Arial" w:hAnsi="Arial" w:cs="Arial"/>
          <w:sz w:val="24"/>
          <w:szCs w:val="24"/>
        </w:rPr>
        <w:t>cessary in order to assure the C</w:t>
      </w:r>
      <w:r w:rsidR="007F10C7">
        <w:rPr>
          <w:rFonts w:ascii="Arial" w:hAnsi="Arial" w:cs="Arial"/>
          <w:sz w:val="24"/>
          <w:szCs w:val="24"/>
        </w:rPr>
        <w:t>ontract</w:t>
      </w:r>
      <w:r w:rsidR="00C45D01">
        <w:rPr>
          <w:rFonts w:ascii="Arial" w:hAnsi="Arial" w:cs="Arial"/>
          <w:sz w:val="24"/>
          <w:szCs w:val="24"/>
        </w:rPr>
        <w:t>.</w:t>
      </w:r>
      <w:r w:rsidR="007F10C7">
        <w:rPr>
          <w:rFonts w:ascii="Arial" w:hAnsi="Arial" w:cs="Arial"/>
          <w:sz w:val="24"/>
          <w:szCs w:val="24"/>
        </w:rPr>
        <w:t xml:space="preserve"> </w:t>
      </w:r>
    </w:p>
    <w:bookmarkStart w:id="5" w:name="_heading=h.722z4gzfnfxb" w:colFirst="0" w:colLast="0"/>
    <w:bookmarkEnd w:id="5"/>
    <w:p w14:paraId="0000008E" w14:textId="2A2B503D" w:rsidR="00E306DE" w:rsidRPr="00EE2841" w:rsidRDefault="00B44516" w:rsidP="007F10C7">
      <w:pPr>
        <w:pStyle w:val="Heading3"/>
        <w:keepLines/>
        <w:numPr>
          <w:ilvl w:val="1"/>
          <w:numId w:val="2"/>
        </w:numPr>
        <w:spacing w:before="0" w:after="240"/>
        <w:rPr>
          <w:rFonts w:ascii="Arial" w:eastAsia="Arial" w:hAnsi="Arial" w:cs="Arial"/>
          <w:sz w:val="24"/>
          <w:szCs w:val="24"/>
        </w:rPr>
      </w:pPr>
      <w:sdt>
        <w:sdtPr>
          <w:rPr>
            <w:rFonts w:ascii="Arial" w:hAnsi="Arial" w:cs="Arial"/>
            <w:sz w:val="24"/>
            <w:szCs w:val="24"/>
          </w:rPr>
          <w:tag w:val="goog_rdk_291"/>
          <w:id w:val="1211151629"/>
        </w:sdtPr>
        <w:sdtEndPr/>
        <w:sdtContent>
          <w:r w:rsidR="00BE000D" w:rsidRPr="00EE2841">
            <w:rPr>
              <w:rFonts w:ascii="Arial" w:hAnsi="Arial" w:cs="Arial"/>
              <w:sz w:val="24"/>
              <w:szCs w:val="24"/>
            </w:rPr>
            <w:t xml:space="preserve">The </w:t>
          </w:r>
          <w:r w:rsidR="00662626">
            <w:rPr>
              <w:rFonts w:ascii="Arial" w:hAnsi="Arial" w:cs="Arial"/>
              <w:sz w:val="24"/>
              <w:szCs w:val="24"/>
            </w:rPr>
            <w:t>Buyer</w:t>
          </w:r>
          <w:r w:rsidR="00BE000D" w:rsidRPr="00EE2841">
            <w:rPr>
              <w:rFonts w:ascii="Arial" w:hAnsi="Arial" w:cs="Arial"/>
              <w:sz w:val="24"/>
              <w:szCs w:val="24"/>
            </w:rPr>
            <w:t xml:space="preserve"> shall select the Subject Matter Experts to attend the Subject Matter Expert Group</w:t>
          </w:r>
          <w:r w:rsidR="007F10C7">
            <w:rPr>
              <w:rFonts w:ascii="Arial" w:hAnsi="Arial" w:cs="Arial"/>
              <w:sz w:val="24"/>
              <w:szCs w:val="24"/>
            </w:rPr>
            <w:t xml:space="preserve"> or Groups based on the areas of interest that the SME identified themselves</w:t>
          </w:r>
          <w:r w:rsidR="00BE000D" w:rsidRPr="00EE2841">
            <w:rPr>
              <w:rFonts w:ascii="Arial" w:hAnsi="Arial" w:cs="Arial"/>
              <w:sz w:val="24"/>
              <w:szCs w:val="24"/>
            </w:rPr>
            <w:t xml:space="preserve"> </w:t>
          </w:r>
        </w:sdtContent>
      </w:sdt>
    </w:p>
    <w:p w14:paraId="1C227285" w14:textId="02727B07" w:rsidR="008E5B5E" w:rsidRPr="008345F1" w:rsidRDefault="00B44516" w:rsidP="00DD558B">
      <w:pPr>
        <w:pStyle w:val="Heading2"/>
        <w:spacing w:before="0" w:after="240" w:line="240" w:lineRule="auto"/>
        <w:ind w:left="1701" w:hanging="850"/>
        <w:jc w:val="left"/>
        <w:rPr>
          <w:rFonts w:ascii="Arial" w:eastAsia="Arial" w:hAnsi="Arial" w:cs="Arial"/>
          <w:sz w:val="24"/>
          <w:szCs w:val="24"/>
        </w:rPr>
      </w:pPr>
      <w:sdt>
        <w:sdtPr>
          <w:rPr>
            <w:rFonts w:ascii="Arial" w:hAnsi="Arial" w:cs="Arial"/>
            <w:b/>
            <w:caps/>
            <w:sz w:val="24"/>
            <w:szCs w:val="24"/>
          </w:rPr>
          <w:tag w:val="goog_rdk_295"/>
          <w:id w:val="1602690388"/>
        </w:sdtPr>
        <w:sdtEndPr/>
        <w:sdtContent>
          <w:sdt>
            <w:sdtPr>
              <w:rPr>
                <w:rFonts w:ascii="Arial" w:hAnsi="Arial" w:cs="Arial"/>
                <w:b/>
                <w:caps/>
                <w:sz w:val="24"/>
                <w:szCs w:val="24"/>
              </w:rPr>
              <w:tag w:val="goog_rdk_293"/>
              <w:id w:val="-1862267196"/>
            </w:sdtPr>
            <w:sdtEndPr/>
            <w:sdtContent>
              <w:r w:rsidR="00BE000D" w:rsidRPr="00EE2841">
                <w:rPr>
                  <w:rFonts w:ascii="Arial" w:hAnsi="Arial" w:cs="Arial"/>
                  <w:sz w:val="24"/>
                  <w:szCs w:val="24"/>
                </w:rPr>
                <w:t>The Supplier shall be entitled to make recommendations to the Assurance Group as to prospective members of the Subject Matter Expert Group</w:t>
              </w:r>
              <w:r w:rsidR="007F10C7">
                <w:rPr>
                  <w:rFonts w:ascii="Arial" w:hAnsi="Arial" w:cs="Arial"/>
                  <w:sz w:val="24"/>
                  <w:szCs w:val="24"/>
                </w:rPr>
                <w:t>s</w:t>
              </w:r>
              <w:r w:rsidR="00BE000D" w:rsidRPr="00EE2841">
                <w:rPr>
                  <w:rFonts w:ascii="Arial" w:hAnsi="Arial" w:cs="Arial"/>
                  <w:sz w:val="24"/>
                  <w:szCs w:val="24"/>
                </w:rPr>
                <w:t xml:space="preserve"> but the final decision as to whether any person is appointed to the Subject Matter Expert Group belongs to the </w:t>
              </w:r>
              <w:r w:rsidR="00662626">
                <w:rPr>
                  <w:rFonts w:ascii="Arial" w:hAnsi="Arial" w:cs="Arial"/>
                  <w:sz w:val="24"/>
                  <w:szCs w:val="24"/>
                </w:rPr>
                <w:t>Buyer</w:t>
              </w:r>
              <w:r w:rsidR="00BE000D" w:rsidRPr="00EE2841">
                <w:rPr>
                  <w:rFonts w:ascii="Arial" w:hAnsi="Arial" w:cs="Arial"/>
                  <w:sz w:val="24"/>
                  <w:szCs w:val="24"/>
                </w:rPr>
                <w:t xml:space="preserve">. </w:t>
              </w:r>
            </w:sdtContent>
          </w:sdt>
        </w:sdtContent>
      </w:sdt>
    </w:p>
    <w:p w14:paraId="00000094" w14:textId="46F70CC1" w:rsidR="00E306DE" w:rsidRPr="00EE2841" w:rsidRDefault="00B44516" w:rsidP="00B63737">
      <w:pPr>
        <w:pStyle w:val="Heading2"/>
        <w:pBdr>
          <w:top w:val="nil"/>
          <w:left w:val="nil"/>
          <w:bottom w:val="nil"/>
          <w:right w:val="nil"/>
          <w:between w:val="nil"/>
        </w:pBdr>
        <w:tabs>
          <w:tab w:val="left" w:pos="709"/>
        </w:tabs>
        <w:spacing w:line="240" w:lineRule="auto"/>
        <w:ind w:left="1701" w:hanging="850"/>
        <w:jc w:val="left"/>
        <w:rPr>
          <w:rFonts w:ascii="Arial" w:eastAsia="Arial" w:hAnsi="Arial" w:cs="Arial"/>
          <w:sz w:val="24"/>
          <w:szCs w:val="24"/>
        </w:rPr>
      </w:pPr>
      <w:sdt>
        <w:sdtPr>
          <w:rPr>
            <w:rFonts w:ascii="Arial" w:hAnsi="Arial" w:cs="Arial"/>
            <w:b/>
            <w:caps/>
            <w:sz w:val="24"/>
            <w:szCs w:val="24"/>
          </w:rPr>
          <w:tag w:val="goog_rdk_294"/>
          <w:id w:val="-767611810"/>
        </w:sdtPr>
        <w:sdtEndPr/>
        <w:sdtContent>
          <w:r w:rsidR="008E5B5E" w:rsidRPr="00DD558B">
            <w:rPr>
              <w:rFonts w:ascii="Arial" w:hAnsi="Arial" w:cs="Arial"/>
              <w:b/>
              <w:caps/>
              <w:sz w:val="24"/>
              <w:szCs w:val="24"/>
            </w:rPr>
            <w:t xml:space="preserve"> </w:t>
          </w:r>
          <w:r w:rsidR="008E5B5E" w:rsidRPr="00DD558B">
            <w:rPr>
              <w:rFonts w:ascii="Arial" w:hAnsi="Arial" w:cs="Arial"/>
              <w:sz w:val="24"/>
              <w:szCs w:val="24"/>
            </w:rPr>
            <w:t xml:space="preserve">The </w:t>
          </w:r>
          <w:r w:rsidR="00662626" w:rsidRPr="00DD558B">
            <w:rPr>
              <w:rFonts w:ascii="Arial" w:hAnsi="Arial" w:cs="Arial"/>
              <w:sz w:val="24"/>
              <w:szCs w:val="24"/>
            </w:rPr>
            <w:t>Buyer</w:t>
          </w:r>
          <w:r w:rsidR="008E5B5E" w:rsidRPr="00DD558B">
            <w:rPr>
              <w:rFonts w:ascii="Arial" w:hAnsi="Arial" w:cs="Arial"/>
              <w:sz w:val="24"/>
              <w:szCs w:val="24"/>
            </w:rPr>
            <w:t xml:space="preserve"> shall invite the Supplier to attend all or part of the any scheduled SME Group meetings, and share the necessary contact details for the individual SMEs as required in order to follow up any actions or activities that are identified by the SME Group and required of the Supplier in order t</w:t>
          </w:r>
          <w:r w:rsidR="004E0B90" w:rsidRPr="00DD558B">
            <w:rPr>
              <w:rFonts w:ascii="Arial" w:hAnsi="Arial" w:cs="Arial"/>
              <w:sz w:val="24"/>
              <w:szCs w:val="24"/>
            </w:rPr>
            <w:t>o meet the requirements of the C</w:t>
          </w:r>
          <w:r w:rsidR="008E5B5E" w:rsidRPr="00DD558B">
            <w:rPr>
              <w:rFonts w:ascii="Arial" w:hAnsi="Arial" w:cs="Arial"/>
              <w:sz w:val="24"/>
              <w:szCs w:val="24"/>
            </w:rPr>
            <w:t>ontract</w:t>
          </w:r>
        </w:sdtContent>
      </w:sdt>
      <w:sdt>
        <w:sdtPr>
          <w:rPr>
            <w:rFonts w:ascii="Arial" w:hAnsi="Arial" w:cs="Arial"/>
            <w:bCs w:val="0"/>
            <w:sz w:val="24"/>
            <w:szCs w:val="24"/>
          </w:rPr>
          <w:tag w:val="goog_rdk_297"/>
          <w:id w:val="1392390677"/>
        </w:sdtPr>
        <w:sdtEndPr/>
        <w:sdtContent>
          <w:sdt>
            <w:sdtPr>
              <w:rPr>
                <w:rFonts w:ascii="Arial" w:hAnsi="Arial" w:cs="Arial"/>
                <w:bCs w:val="0"/>
                <w:sz w:val="24"/>
                <w:szCs w:val="24"/>
              </w:rPr>
              <w:tag w:val="goog_rdk_296"/>
              <w:id w:val="1543715915"/>
            </w:sdtPr>
            <w:sdtEndPr/>
            <w:sdtContent>
              <w:r w:rsidR="008E5B5E" w:rsidRPr="00DD558B">
                <w:rPr>
                  <w:rFonts w:ascii="Arial" w:hAnsi="Arial" w:cs="Arial"/>
                  <w:sz w:val="24"/>
                  <w:szCs w:val="24"/>
                </w:rPr>
                <w:t>.</w:t>
              </w:r>
            </w:sdtContent>
          </w:sdt>
        </w:sdtContent>
      </w:sdt>
      <w:sdt>
        <w:sdtPr>
          <w:rPr>
            <w:rFonts w:ascii="Arial" w:hAnsi="Arial" w:cs="Arial"/>
            <w:bCs w:val="0"/>
            <w:sz w:val="24"/>
            <w:szCs w:val="24"/>
          </w:rPr>
          <w:tag w:val="goog_rdk_299"/>
          <w:id w:val="1984659418"/>
        </w:sdtPr>
        <w:sdtEndPr/>
        <w:sdtContent>
          <w:sdt>
            <w:sdtPr>
              <w:rPr>
                <w:rFonts w:ascii="Arial" w:hAnsi="Arial" w:cs="Arial"/>
                <w:bCs w:val="0"/>
                <w:sz w:val="24"/>
                <w:szCs w:val="24"/>
              </w:rPr>
              <w:tag w:val="goog_rdk_298"/>
              <w:id w:val="-1614515507"/>
              <w:showingPlcHdr/>
            </w:sdtPr>
            <w:sdtEndPr/>
            <w:sdtContent>
              <w:r w:rsidR="00BB2B8C" w:rsidRPr="00DD558B">
                <w:rPr>
                  <w:rFonts w:ascii="Arial" w:hAnsi="Arial" w:cs="Arial"/>
                  <w:sz w:val="24"/>
                  <w:szCs w:val="24"/>
                </w:rPr>
                <w:t xml:space="preserve">     </w:t>
              </w:r>
            </w:sdtContent>
          </w:sdt>
        </w:sdtContent>
      </w:sdt>
      <w:bookmarkStart w:id="6" w:name="_heading=h.3znysh7" w:colFirst="0" w:colLast="0"/>
      <w:bookmarkEnd w:id="6"/>
      <w:sdt>
        <w:sdtPr>
          <w:rPr>
            <w:rFonts w:ascii="Arial" w:hAnsi="Arial" w:cs="Arial"/>
            <w:bCs w:val="0"/>
            <w:sz w:val="24"/>
            <w:szCs w:val="24"/>
          </w:rPr>
          <w:tag w:val="goog_rdk_301"/>
          <w:id w:val="1299034149"/>
        </w:sdtPr>
        <w:sdtEndPr/>
        <w:sdtContent>
          <w:sdt>
            <w:sdtPr>
              <w:rPr>
                <w:rFonts w:ascii="Arial" w:hAnsi="Arial" w:cs="Arial"/>
                <w:bCs w:val="0"/>
                <w:sz w:val="24"/>
                <w:szCs w:val="24"/>
              </w:rPr>
              <w:tag w:val="goog_rdk_300"/>
              <w:id w:val="-1463652998"/>
              <w:showingPlcHdr/>
            </w:sdtPr>
            <w:sdtEndPr/>
            <w:sdtContent>
              <w:r w:rsidR="00BB2B8C" w:rsidRPr="00DD558B">
                <w:rPr>
                  <w:rFonts w:ascii="Arial" w:hAnsi="Arial" w:cs="Arial"/>
                  <w:sz w:val="24"/>
                  <w:szCs w:val="24"/>
                </w:rPr>
                <w:t xml:space="preserve">     </w:t>
              </w:r>
            </w:sdtContent>
          </w:sdt>
        </w:sdtContent>
      </w:sdt>
      <w:sdt>
        <w:sdtPr>
          <w:rPr>
            <w:rFonts w:ascii="Arial" w:hAnsi="Arial" w:cs="Arial"/>
            <w:bCs w:val="0"/>
            <w:sz w:val="24"/>
            <w:szCs w:val="24"/>
          </w:rPr>
          <w:tag w:val="goog_rdk_303"/>
          <w:id w:val="1820609157"/>
        </w:sdtPr>
        <w:sdtEndPr/>
        <w:sdtContent>
          <w:sdt>
            <w:sdtPr>
              <w:rPr>
                <w:rFonts w:ascii="Arial" w:hAnsi="Arial" w:cs="Arial"/>
                <w:bCs w:val="0"/>
                <w:sz w:val="24"/>
                <w:szCs w:val="24"/>
              </w:rPr>
              <w:tag w:val="goog_rdk_302"/>
              <w:id w:val="-746197254"/>
              <w:showingPlcHdr/>
            </w:sdtPr>
            <w:sdtEndPr/>
            <w:sdtContent>
              <w:r w:rsidR="00BB2B8C" w:rsidRPr="00DD558B">
                <w:rPr>
                  <w:rFonts w:ascii="Arial" w:hAnsi="Arial" w:cs="Arial"/>
                  <w:sz w:val="24"/>
                  <w:szCs w:val="24"/>
                </w:rPr>
                <w:t xml:space="preserve">     </w:t>
              </w:r>
            </w:sdtContent>
          </w:sdt>
        </w:sdtContent>
      </w:sdt>
      <w:sdt>
        <w:sdtPr>
          <w:rPr>
            <w:rFonts w:ascii="Arial" w:hAnsi="Arial" w:cs="Arial"/>
            <w:sz w:val="24"/>
            <w:szCs w:val="24"/>
          </w:rPr>
          <w:tag w:val="goog_rdk_304"/>
          <w:id w:val="901645392"/>
          <w:showingPlcHdr/>
        </w:sdtPr>
        <w:sdtEndPr/>
        <w:sdtContent>
          <w:r w:rsidR="00BB2B8C" w:rsidRPr="00DD558B">
            <w:rPr>
              <w:rFonts w:ascii="Arial" w:hAnsi="Arial" w:cs="Arial"/>
              <w:sz w:val="24"/>
              <w:szCs w:val="24"/>
            </w:rPr>
            <w:t xml:space="preserve">     </w:t>
          </w:r>
        </w:sdtContent>
      </w:sdt>
    </w:p>
    <w:sectPr w:rsidR="00E306DE" w:rsidRPr="00EE2841">
      <w:headerReference w:type="default" r:id="rId9"/>
      <w:footerReference w:type="default" r:id="rId10"/>
      <w:footerReference w:type="first" r:id="rId11"/>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7DB9D" w14:textId="77777777" w:rsidR="00B44516" w:rsidRDefault="00B44516">
      <w:r>
        <w:separator/>
      </w:r>
    </w:p>
  </w:endnote>
  <w:endnote w:type="continuationSeparator" w:id="0">
    <w:p w14:paraId="6B0DBCA8" w14:textId="77777777" w:rsidR="00B44516" w:rsidRDefault="00B44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4" w14:textId="77777777" w:rsidR="000C430F" w:rsidRDefault="000C430F">
    <w:pPr>
      <w:tabs>
        <w:tab w:val="center" w:pos="4513"/>
        <w:tab w:val="right" w:pos="9026"/>
      </w:tabs>
    </w:pPr>
  </w:p>
  <w:p w14:paraId="000000A5" w14:textId="77777777" w:rsidR="000C430F" w:rsidRDefault="000C430F">
    <w:pPr>
      <w:tabs>
        <w:tab w:val="center" w:pos="4513"/>
        <w:tab w:val="right" w:pos="9026"/>
      </w:tabs>
    </w:pPr>
  </w:p>
  <w:p w14:paraId="000000A6" w14:textId="77777777" w:rsidR="000C430F" w:rsidRDefault="000C430F">
    <w:pPr>
      <w:tabs>
        <w:tab w:val="center" w:pos="4513"/>
        <w:tab w:val="right" w:pos="9026"/>
      </w:tabs>
      <w:rPr>
        <w:color w:val="BFBFBF"/>
      </w:rPr>
    </w:pPr>
    <w:r>
      <w:rPr>
        <w:color w:val="BFBFBF"/>
      </w:rPr>
      <w:t>Mid-Tier Contract</w:t>
    </w:r>
    <w:r>
      <w:rPr>
        <w:color w:val="BFBFBF"/>
      </w:rPr>
      <w:tab/>
      <w:t xml:space="preserve">                                           </w:t>
    </w:r>
  </w:p>
  <w:p w14:paraId="000000A7" w14:textId="1DEC2216" w:rsidR="000C430F" w:rsidRDefault="000C430F">
    <w:pPr>
      <w:pBdr>
        <w:top w:val="nil"/>
        <w:left w:val="nil"/>
        <w:bottom w:val="nil"/>
        <w:right w:val="nil"/>
        <w:between w:val="nil"/>
      </w:pBdr>
      <w:tabs>
        <w:tab w:val="center" w:pos="4320"/>
        <w:tab w:val="right" w:pos="8640"/>
      </w:tabs>
      <w:rPr>
        <w:color w:val="BFBFBF"/>
      </w:rPr>
    </w:pPr>
    <w:r>
      <w:rPr>
        <w:color w:val="BFBFBF"/>
      </w:rPr>
      <w:t>Project Version: v1.0</w:t>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821353">
      <w:rPr>
        <w:noProof/>
        <w:color w:val="BFBFBF"/>
      </w:rPr>
      <w:t>1</w:t>
    </w:r>
    <w:r>
      <w:rPr>
        <w:color w:val="BFBFBF"/>
      </w:rPr>
      <w:fldChar w:fldCharType="end"/>
    </w:r>
  </w:p>
  <w:p w14:paraId="000000A8" w14:textId="77777777" w:rsidR="000C430F" w:rsidRDefault="000C430F">
    <w:pPr>
      <w:tabs>
        <w:tab w:val="center" w:pos="4513"/>
        <w:tab w:val="right" w:pos="9026"/>
      </w:tabs>
    </w:pPr>
    <w:r>
      <w:rPr>
        <w:color w:val="BFBFBF"/>
      </w:rPr>
      <w:t>Model Version: v1.0</w:t>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9" w14:textId="77777777" w:rsidR="000C430F" w:rsidRDefault="000C430F">
    <w:pPr>
      <w:tabs>
        <w:tab w:val="center" w:pos="4513"/>
        <w:tab w:val="right" w:pos="9026"/>
      </w:tabs>
    </w:pPr>
    <w:r>
      <w:t>Framework Ref: RM</w:t>
    </w:r>
    <w:r>
      <w:tab/>
      <w:t xml:space="preserve">                                           </w:t>
    </w:r>
  </w:p>
  <w:p w14:paraId="000000AA" w14:textId="77777777" w:rsidR="000C430F" w:rsidRDefault="000C430F">
    <w:pPr>
      <w:tabs>
        <w:tab w:val="center" w:pos="4513"/>
        <w:tab w:val="right" w:pos="9026"/>
      </w:tabs>
    </w:pPr>
    <w:r>
      <w:t>Project Version: v1.0</w:t>
    </w:r>
    <w:r>
      <w:tab/>
      <w:t xml:space="preserve"> </w:t>
    </w:r>
    <w:r>
      <w:tab/>
    </w:r>
    <w:r>
      <w:fldChar w:fldCharType="begin"/>
    </w:r>
    <w:r>
      <w:instrText>PAGE</w:instrText>
    </w:r>
    <w:r>
      <w:fldChar w:fldCharType="end"/>
    </w:r>
  </w:p>
  <w:p w14:paraId="000000AB" w14:textId="77777777" w:rsidR="000C430F" w:rsidRDefault="000C430F">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B2C0B" w14:textId="77777777" w:rsidR="00B44516" w:rsidRDefault="00B44516">
      <w:r>
        <w:separator/>
      </w:r>
    </w:p>
  </w:footnote>
  <w:footnote w:type="continuationSeparator" w:id="0">
    <w:p w14:paraId="25AB63BF" w14:textId="77777777" w:rsidR="00B44516" w:rsidRDefault="00B44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1" w14:textId="77777777" w:rsidR="000C430F" w:rsidRDefault="000C430F">
    <w:pPr>
      <w:pBdr>
        <w:top w:val="nil"/>
        <w:left w:val="nil"/>
        <w:bottom w:val="nil"/>
        <w:right w:val="nil"/>
        <w:between w:val="nil"/>
      </w:pBdr>
      <w:tabs>
        <w:tab w:val="center" w:pos="4320"/>
        <w:tab w:val="right" w:pos="8640"/>
      </w:tabs>
      <w:jc w:val="left"/>
      <w:rPr>
        <w:color w:val="000000"/>
      </w:rPr>
    </w:pPr>
    <w:r>
      <w:rPr>
        <w:b/>
        <w:color w:val="000000"/>
      </w:rPr>
      <w:t>Schedule 13 (Contract Management)</w:t>
    </w:r>
  </w:p>
  <w:p w14:paraId="000000A2" w14:textId="2BAF7B52" w:rsidR="000C430F" w:rsidRDefault="00821353">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 xml:space="preserve">© </w:t>
    </w:r>
    <w:r w:rsidR="000C430F">
      <w:rPr>
        <w:color w:val="000000"/>
      </w:rPr>
      <w:t>Crown Copyright 20</w:t>
    </w:r>
    <w:r w:rsidR="004653CD">
      <w:rPr>
        <w:color w:val="000000"/>
      </w:rPr>
      <w:t>20</w:t>
    </w:r>
  </w:p>
  <w:p w14:paraId="000000A3" w14:textId="77777777" w:rsidR="000C430F" w:rsidRDefault="000C430F">
    <w:pPr>
      <w:pBdr>
        <w:top w:val="nil"/>
        <w:left w:val="nil"/>
        <w:bottom w:val="nil"/>
        <w:right w:val="nil"/>
        <w:between w:val="nil"/>
      </w:pBdr>
      <w:tabs>
        <w:tab w:val="center" w:pos="4320"/>
        <w:tab w:val="right" w:pos="8640"/>
      </w:tabs>
      <w:rPr>
        <w:color w:val="000000"/>
        <w:sz w:val="16"/>
        <w:szCs w:val="16"/>
      </w:rPr>
    </w:pPr>
    <w:bookmarkStart w:id="7" w:name="bookmark=id.3znysh7" w:colFirst="0" w:colLast="0"/>
    <w:bookmarkEnd w:id="7"/>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4283A"/>
    <w:multiLevelType w:val="multilevel"/>
    <w:tmpl w:val="D5ACBDA4"/>
    <w:lvl w:ilvl="0">
      <w:start w:val="1"/>
      <w:numFmt w:val="decimal"/>
      <w:pStyle w:val="Level1"/>
      <w:lvlText w:val=""/>
      <w:lvlJc w:val="center"/>
      <w:pPr>
        <w:ind w:left="0" w:hanging="57"/>
      </w:pPr>
    </w:lvl>
    <w:lvl w:ilvl="1">
      <w:start w:val="1"/>
      <w:numFmt w:val="decimal"/>
      <w:pStyle w:val="Level2"/>
      <w:lvlText w:val="%1%2"/>
      <w:lvlJc w:val="left"/>
      <w:pPr>
        <w:ind w:left="709" w:hanging="709"/>
      </w:pPr>
      <w:rPr>
        <w:b/>
      </w:rPr>
    </w:lvl>
    <w:lvl w:ilvl="2">
      <w:start w:val="1"/>
      <w:numFmt w:val="decimal"/>
      <w:pStyle w:val="Level3"/>
      <w:lvlText w:val="%2.%3"/>
      <w:lvlJc w:val="left"/>
      <w:pPr>
        <w:ind w:left="709" w:hanging="709"/>
      </w:pPr>
      <w:rPr>
        <w:i w:val="0"/>
      </w:rPr>
    </w:lvl>
    <w:lvl w:ilvl="3">
      <w:start w:val="1"/>
      <w:numFmt w:val="lowerLetter"/>
      <w:pStyle w:val="Level4"/>
      <w:lvlText w:val="(%4)"/>
      <w:lvlJc w:val="left"/>
      <w:pPr>
        <w:ind w:left="1418" w:hanging="709"/>
      </w:pPr>
    </w:lvl>
    <w:lvl w:ilvl="4">
      <w:start w:val="1"/>
      <w:numFmt w:val="lowerRoman"/>
      <w:pStyle w:val="Level5"/>
      <w:lvlText w:val="(%5)"/>
      <w:lvlJc w:val="left"/>
      <w:pPr>
        <w:ind w:left="2126" w:hanging="708"/>
      </w:pPr>
    </w:lvl>
    <w:lvl w:ilvl="5">
      <w:start w:val="1"/>
      <w:numFmt w:val="bullet"/>
      <w:pStyle w:val="Level6"/>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 w15:restartNumberingAfterBreak="0">
    <w:nsid w:val="61333943"/>
    <w:multiLevelType w:val="multilevel"/>
    <w:tmpl w:val="CA884CAC"/>
    <w:lvl w:ilvl="0">
      <w:start w:val="1"/>
      <w:numFmt w:val="decimal"/>
      <w:pStyle w:val="Heading1"/>
      <w:lvlText w:val="%1."/>
      <w:lvlJc w:val="left"/>
      <w:pPr>
        <w:ind w:left="720" w:hanging="720"/>
      </w:pPr>
      <w:rPr>
        <w:smallCaps w:val="0"/>
      </w:rPr>
    </w:lvl>
    <w:lvl w:ilvl="1">
      <w:start w:val="1"/>
      <w:numFmt w:val="decimal"/>
      <w:pStyle w:val="Heading2"/>
      <w:lvlText w:val="%1.%2"/>
      <w:lvlJc w:val="left"/>
      <w:pPr>
        <w:ind w:left="1713" w:hanging="720"/>
      </w:pPr>
      <w:rPr>
        <w:b w:val="0"/>
        <w:smallCaps w:val="0"/>
      </w:rPr>
    </w:lvl>
    <w:lvl w:ilvl="2">
      <w:start w:val="1"/>
      <w:numFmt w:val="decimal"/>
      <w:pStyle w:val="Heading3"/>
      <w:lvlText w:val="%1.%2.%3"/>
      <w:lvlJc w:val="left"/>
      <w:pPr>
        <w:ind w:left="2640" w:hanging="1080"/>
      </w:pPr>
      <w:rPr>
        <w:smallCaps w:val="0"/>
        <w:sz w:val="22"/>
        <w:szCs w:val="22"/>
      </w:rPr>
    </w:lvl>
    <w:lvl w:ilvl="3">
      <w:start w:val="1"/>
      <w:numFmt w:val="decimal"/>
      <w:pStyle w:val="Heading4"/>
      <w:lvlText w:val="%1.%2.%3.%4"/>
      <w:lvlJc w:val="left"/>
      <w:pPr>
        <w:ind w:left="3420" w:hanging="1080"/>
      </w:pPr>
      <w:rPr>
        <w:rFonts w:ascii="Arial" w:hAnsi="Arial" w:cs="Arial" w:hint="default"/>
        <w:smallCaps w:val="0"/>
        <w:sz w:val="24"/>
        <w:szCs w:val="24"/>
      </w:rPr>
    </w:lvl>
    <w:lvl w:ilvl="4">
      <w:start w:val="1"/>
      <w:numFmt w:val="lowerLetter"/>
      <w:pStyle w:val="Heading5"/>
      <w:lvlText w:val="(%5)"/>
      <w:lvlJc w:val="left"/>
      <w:pPr>
        <w:ind w:left="3600" w:hanging="720"/>
      </w:pPr>
      <w:rPr>
        <w:smallCaps w:val="0"/>
      </w:rPr>
    </w:lvl>
    <w:lvl w:ilvl="5">
      <w:start w:val="1"/>
      <w:numFmt w:val="lowerRoman"/>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2" w15:restartNumberingAfterBreak="0">
    <w:nsid w:val="69E41907"/>
    <w:multiLevelType w:val="hybridMultilevel"/>
    <w:tmpl w:val="D17625DA"/>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0"/>
  </w:num>
  <w:num w:numId="2">
    <w:abstractNumId w:val="1"/>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6DE"/>
    <w:rsid w:val="0007243C"/>
    <w:rsid w:val="0009109C"/>
    <w:rsid w:val="000C430F"/>
    <w:rsid w:val="000D55ED"/>
    <w:rsid w:val="001D4EC8"/>
    <w:rsid w:val="00453BA8"/>
    <w:rsid w:val="004653CD"/>
    <w:rsid w:val="004E0B90"/>
    <w:rsid w:val="004E7795"/>
    <w:rsid w:val="005B7100"/>
    <w:rsid w:val="00626558"/>
    <w:rsid w:val="00662626"/>
    <w:rsid w:val="007F10C7"/>
    <w:rsid w:val="00821353"/>
    <w:rsid w:val="008345F1"/>
    <w:rsid w:val="008E5B5E"/>
    <w:rsid w:val="00992E6B"/>
    <w:rsid w:val="009E36D7"/>
    <w:rsid w:val="00A607EA"/>
    <w:rsid w:val="00A67327"/>
    <w:rsid w:val="00B1014E"/>
    <w:rsid w:val="00B44516"/>
    <w:rsid w:val="00BB2B8C"/>
    <w:rsid w:val="00BD10DE"/>
    <w:rsid w:val="00BE000D"/>
    <w:rsid w:val="00C45D01"/>
    <w:rsid w:val="00C55F14"/>
    <w:rsid w:val="00C7366F"/>
    <w:rsid w:val="00CD3BA9"/>
    <w:rsid w:val="00DD558B"/>
    <w:rsid w:val="00E306DE"/>
    <w:rsid w:val="00EE28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CC2D32"/>
  <w15:docId w15:val="{54DAD955-843A-44A6-B2E7-091C1B8D1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ind w:left="1530"/>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Revision">
    <w:name w:val="Revision"/>
    <w:hidden/>
    <w:uiPriority w:val="99"/>
    <w:semiHidden/>
    <w:rsid w:val="0009109C"/>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56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IwTNzQkENVLFzGMrkKHUH3vFjQ==">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725DCE-1094-4683-BE67-87310C90C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
  <cp:lastModifiedBy>Helen Baxter</cp:lastModifiedBy>
  <cp:revision>2</cp:revision>
  <cp:lastPrinted>2020-01-15T13:41:00Z</cp:lastPrinted>
  <dcterms:created xsi:type="dcterms:W3CDTF">2020-02-07T13:50:00Z</dcterms:created>
  <dcterms:modified xsi:type="dcterms:W3CDTF">2020-02-07T13:50:00Z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